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62206F" w14:textId="2CA90BB1" w:rsidR="00FA4D5A" w:rsidRDefault="00C777F3" w:rsidP="00C777F3">
      <w:pPr>
        <w:autoSpaceDE w:val="0"/>
        <w:autoSpaceDN w:val="0"/>
        <w:adjustRightInd w:val="0"/>
        <w:spacing w:after="0" w:line="276" w:lineRule="auto"/>
        <w:ind w:left="6804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C777F3">
        <w:rPr>
          <w:rFonts w:ascii="Times New Roman" w:hAnsi="Times New Roman" w:cs="Times New Roman"/>
          <w:i/>
          <w:sz w:val="24"/>
          <w:szCs w:val="28"/>
        </w:rPr>
        <w:t>ALLEGATO</w:t>
      </w:r>
      <w:r w:rsidR="00521D27" w:rsidRPr="00C777F3">
        <w:rPr>
          <w:rFonts w:ascii="Times New Roman" w:hAnsi="Times New Roman" w:cs="Times New Roman"/>
          <w:i/>
          <w:sz w:val="24"/>
          <w:szCs w:val="28"/>
        </w:rPr>
        <w:t xml:space="preserve"> 1</w:t>
      </w:r>
    </w:p>
    <w:p w14:paraId="6382FC77" w14:textId="3CA84542" w:rsidR="00C777F3" w:rsidRPr="00C777F3" w:rsidRDefault="00A011D9" w:rsidP="00C777F3">
      <w:pPr>
        <w:autoSpaceDE w:val="0"/>
        <w:autoSpaceDN w:val="0"/>
        <w:adjustRightInd w:val="0"/>
        <w:spacing w:after="0" w:line="276" w:lineRule="auto"/>
        <w:ind w:left="6804"/>
        <w:jc w:val="right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Arial" w:hAnsi="Arial" w:cs="Arial"/>
          <w:noProof/>
          <w:lang w:eastAsia="it-IT"/>
        </w:rPr>
        <w:drawing>
          <wp:anchor distT="0" distB="0" distL="114300" distR="114300" simplePos="0" relativeHeight="251686912" behindDoc="1" locked="0" layoutInCell="1" allowOverlap="1" wp14:anchorId="58F0812E" wp14:editId="1E75D530">
            <wp:simplePos x="0" y="0"/>
            <wp:positionH relativeFrom="margin">
              <wp:align>center</wp:align>
            </wp:positionH>
            <wp:positionV relativeFrom="page">
              <wp:posOffset>1287120</wp:posOffset>
            </wp:positionV>
            <wp:extent cx="535940" cy="600710"/>
            <wp:effectExtent l="0" t="0" r="0" b="889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5940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1C5FA3" w14:textId="154CC182" w:rsidR="00521D27" w:rsidRPr="00F77DE7" w:rsidRDefault="00521D27" w:rsidP="00FA4D5A">
      <w:pPr>
        <w:spacing w:after="0" w:line="240" w:lineRule="auto"/>
        <w:jc w:val="center"/>
        <w:rPr>
          <w:rFonts w:ascii="Palace Script MT" w:hAnsi="Palace Script MT"/>
          <w:sz w:val="96"/>
          <w:szCs w:val="52"/>
        </w:rPr>
      </w:pPr>
    </w:p>
    <w:p w14:paraId="628DB419" w14:textId="77777777" w:rsidR="00FA4D5A" w:rsidRPr="00521D27" w:rsidRDefault="00FA4D5A" w:rsidP="00FA4D5A">
      <w:pPr>
        <w:spacing w:after="0" w:line="240" w:lineRule="auto"/>
        <w:jc w:val="center"/>
        <w:rPr>
          <w:rFonts w:ascii="Palace Script MT" w:hAnsi="Palace Script MT"/>
          <w:sz w:val="160"/>
          <w:szCs w:val="64"/>
        </w:rPr>
      </w:pPr>
      <w:r w:rsidRPr="00521D27">
        <w:rPr>
          <w:rFonts w:ascii="Palace Script MT" w:hAnsi="Palace Script MT"/>
          <w:sz w:val="96"/>
          <w:szCs w:val="52"/>
        </w:rPr>
        <w:t>Ministero dello Sviluppo Economico</w:t>
      </w:r>
    </w:p>
    <w:p w14:paraId="714312A6" w14:textId="77777777" w:rsidR="00C777F3" w:rsidRPr="003B7C94" w:rsidRDefault="00C777F3" w:rsidP="00C777F3">
      <w:pPr>
        <w:spacing w:after="0" w:line="360" w:lineRule="auto"/>
        <w:ind w:right="94"/>
        <w:jc w:val="center"/>
        <w:rPr>
          <w:sz w:val="20"/>
          <w:szCs w:val="16"/>
        </w:rPr>
      </w:pPr>
      <w:r w:rsidRPr="003B7C94">
        <w:rPr>
          <w:sz w:val="20"/>
          <w:szCs w:val="16"/>
        </w:rPr>
        <w:t>DIREZIONE GENERALE PER LA POLITICA INDUSTRIALE, L’INNOVAZIONE E LE PICCOLE E MEDIE IMPRESE</w:t>
      </w:r>
    </w:p>
    <w:p w14:paraId="352F55E7" w14:textId="77777777" w:rsidR="004F7D87" w:rsidRDefault="004F7D87" w:rsidP="006A7B97">
      <w:pPr>
        <w:autoSpaceDE w:val="0"/>
        <w:autoSpaceDN w:val="0"/>
        <w:adjustRightInd w:val="0"/>
        <w:spacing w:after="0" w:line="276" w:lineRule="auto"/>
        <w:ind w:left="6804" w:firstLine="1560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184BBEB1" w14:textId="07E81D48" w:rsidR="00CB0C89" w:rsidRPr="00CB0C89" w:rsidRDefault="00531D56" w:rsidP="00CB0C89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8B7">
        <w:rPr>
          <w:rFonts w:ascii="Times New Roman" w:hAnsi="Times New Roman" w:cs="Times New Roman"/>
          <w:b/>
          <w:sz w:val="24"/>
          <w:szCs w:val="24"/>
        </w:rPr>
        <w:t xml:space="preserve">MODELLO DI </w:t>
      </w:r>
      <w:r w:rsidR="004F7D87" w:rsidRPr="008F58B7">
        <w:rPr>
          <w:rFonts w:ascii="Times New Roman" w:hAnsi="Times New Roman" w:cs="Times New Roman"/>
          <w:b/>
          <w:sz w:val="24"/>
          <w:szCs w:val="24"/>
        </w:rPr>
        <w:t xml:space="preserve">COMUNICAZIONE </w:t>
      </w:r>
      <w:r w:rsidRPr="008F58B7">
        <w:rPr>
          <w:rFonts w:ascii="Times New Roman" w:hAnsi="Times New Roman" w:cs="Times New Roman"/>
          <w:b/>
          <w:sz w:val="24"/>
          <w:szCs w:val="24"/>
        </w:rPr>
        <w:t xml:space="preserve">DEI DATI CONCERNENTI </w:t>
      </w:r>
      <w:r w:rsidR="00CB0C89">
        <w:rPr>
          <w:rFonts w:ascii="Times New Roman" w:hAnsi="Times New Roman" w:cs="Times New Roman"/>
          <w:b/>
          <w:sz w:val="24"/>
          <w:szCs w:val="24"/>
        </w:rPr>
        <w:t xml:space="preserve">IL </w:t>
      </w:r>
      <w:r w:rsidR="00CB0C89" w:rsidRPr="00CB0C89">
        <w:rPr>
          <w:rFonts w:ascii="Times New Roman" w:hAnsi="Times New Roman" w:cs="Times New Roman"/>
          <w:b/>
          <w:sz w:val="24"/>
          <w:szCs w:val="24"/>
        </w:rPr>
        <w:t xml:space="preserve">CREDITO D’IMPOSTA PER INVESTIMENTI IN BENI STRUMENTALI </w:t>
      </w:r>
      <w:r w:rsidR="000B7A92">
        <w:rPr>
          <w:rFonts w:ascii="Times New Roman" w:hAnsi="Times New Roman" w:cs="Times New Roman"/>
          <w:b/>
          <w:sz w:val="24"/>
          <w:szCs w:val="24"/>
        </w:rPr>
        <w:t>FUNZIONALI ALLA TRASFORMAZIONE TECNOLOGICA E DI</w:t>
      </w:r>
      <w:r w:rsidR="00737406">
        <w:rPr>
          <w:rFonts w:ascii="Times New Roman" w:hAnsi="Times New Roman" w:cs="Times New Roman"/>
          <w:b/>
          <w:sz w:val="24"/>
          <w:szCs w:val="24"/>
        </w:rPr>
        <w:t>GI</w:t>
      </w:r>
      <w:r w:rsidR="000B7A92">
        <w:rPr>
          <w:rFonts w:ascii="Times New Roman" w:hAnsi="Times New Roman" w:cs="Times New Roman"/>
          <w:b/>
          <w:sz w:val="24"/>
          <w:szCs w:val="24"/>
        </w:rPr>
        <w:t xml:space="preserve">TALE DELLE IMPRESE </w:t>
      </w:r>
      <w:r w:rsidR="00CB0C89" w:rsidRPr="00CB0C89">
        <w:rPr>
          <w:rFonts w:ascii="Times New Roman" w:hAnsi="Times New Roman" w:cs="Times New Roman"/>
          <w:b/>
          <w:sz w:val="24"/>
          <w:szCs w:val="24"/>
        </w:rPr>
        <w:t xml:space="preserve">DI CUI AGLI ALLEGATI A E B ALLA LEGGE N. 232 DEL 2016 </w:t>
      </w:r>
    </w:p>
    <w:p w14:paraId="73FF5276" w14:textId="13D857B2" w:rsidR="004F7D87" w:rsidRPr="005035FB" w:rsidRDefault="002E2D6D" w:rsidP="00CB0C89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5035FB">
        <w:rPr>
          <w:rFonts w:ascii="Times New Roman" w:hAnsi="Times New Roman" w:cs="Times New Roman"/>
          <w:b/>
          <w:sz w:val="20"/>
          <w:szCs w:val="24"/>
        </w:rPr>
        <w:t>(</w:t>
      </w:r>
      <w:r w:rsidR="004F1897" w:rsidRPr="005035FB">
        <w:rPr>
          <w:rFonts w:ascii="Times New Roman" w:hAnsi="Times New Roman" w:cs="Times New Roman"/>
          <w:b/>
          <w:sz w:val="20"/>
          <w:szCs w:val="24"/>
        </w:rPr>
        <w:t>Art.</w:t>
      </w:r>
      <w:r w:rsidR="00CB0C89" w:rsidRPr="005035FB">
        <w:rPr>
          <w:rFonts w:ascii="Times New Roman" w:hAnsi="Times New Roman" w:cs="Times New Roman"/>
          <w:b/>
          <w:sz w:val="20"/>
          <w:szCs w:val="24"/>
        </w:rPr>
        <w:t xml:space="preserve"> 1, commi 189 e 190, della legge 27 dicembre 2019, n. 160</w:t>
      </w:r>
      <w:r w:rsidR="00765AB0" w:rsidRPr="005035FB">
        <w:rPr>
          <w:rFonts w:ascii="Times New Roman" w:hAnsi="Times New Roman" w:cs="Times New Roman"/>
          <w:b/>
          <w:sz w:val="20"/>
          <w:szCs w:val="24"/>
        </w:rPr>
        <w:t xml:space="preserve">, e </w:t>
      </w:r>
      <w:r w:rsidR="004F1897" w:rsidRPr="005035FB">
        <w:rPr>
          <w:rFonts w:ascii="Times New Roman" w:hAnsi="Times New Roman" w:cs="Times New Roman"/>
          <w:b/>
          <w:sz w:val="20"/>
          <w:szCs w:val="24"/>
        </w:rPr>
        <w:t>art</w:t>
      </w:r>
      <w:r w:rsidR="00765AB0" w:rsidRPr="005035FB">
        <w:rPr>
          <w:rFonts w:ascii="Times New Roman" w:hAnsi="Times New Roman" w:cs="Times New Roman"/>
          <w:b/>
          <w:sz w:val="20"/>
          <w:szCs w:val="24"/>
        </w:rPr>
        <w:t>.</w:t>
      </w:r>
      <w:r w:rsidR="004F1897" w:rsidRPr="005035FB"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="00765AB0" w:rsidRPr="005035FB">
        <w:rPr>
          <w:rFonts w:ascii="Times New Roman" w:hAnsi="Times New Roman" w:cs="Times New Roman"/>
          <w:b/>
          <w:sz w:val="20"/>
          <w:szCs w:val="24"/>
        </w:rPr>
        <w:t xml:space="preserve">1, commi da 1051 a 1063, della </w:t>
      </w:r>
      <w:r w:rsidR="00856EBC" w:rsidRPr="005035FB">
        <w:rPr>
          <w:rFonts w:ascii="Times New Roman" w:hAnsi="Times New Roman" w:cs="Times New Roman"/>
          <w:b/>
          <w:sz w:val="20"/>
          <w:szCs w:val="24"/>
        </w:rPr>
        <w:t>legge 30 dicembre 2020, n. 178</w:t>
      </w:r>
      <w:r w:rsidR="00CB0C89" w:rsidRPr="005035FB">
        <w:rPr>
          <w:rFonts w:ascii="Times New Roman" w:hAnsi="Times New Roman" w:cs="Times New Roman"/>
          <w:b/>
          <w:sz w:val="20"/>
          <w:szCs w:val="24"/>
        </w:rPr>
        <w:t>)</w:t>
      </w:r>
      <w:r w:rsidR="00531D56" w:rsidRPr="005035FB">
        <w:rPr>
          <w:rFonts w:ascii="Times New Roman" w:hAnsi="Times New Roman" w:cs="Times New Roman"/>
          <w:b/>
          <w:sz w:val="20"/>
          <w:szCs w:val="24"/>
        </w:rPr>
        <w:t xml:space="preserve"> </w:t>
      </w:r>
    </w:p>
    <w:p w14:paraId="1309484C" w14:textId="0061AE45" w:rsidR="002E2E4E" w:rsidRDefault="002E2E4E" w:rsidP="002E2E4E">
      <w:pPr>
        <w:pStyle w:val="Corpotesto"/>
        <w:spacing w:line="360" w:lineRule="auto"/>
        <w:jc w:val="center"/>
        <w:rPr>
          <w:b/>
          <w:sz w:val="24"/>
          <w:szCs w:val="24"/>
        </w:rPr>
      </w:pPr>
      <w:r>
        <w:rPr>
          <w:noProof/>
          <w:color w:val="FF0000"/>
          <w:sz w:val="20"/>
          <w:lang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F578B2B" wp14:editId="1C436B34">
                <wp:simplePos x="0" y="0"/>
                <wp:positionH relativeFrom="column">
                  <wp:posOffset>-8255</wp:posOffset>
                </wp:positionH>
                <wp:positionV relativeFrom="paragraph">
                  <wp:posOffset>115141</wp:posOffset>
                </wp:positionV>
                <wp:extent cx="6082030" cy="0"/>
                <wp:effectExtent l="0" t="0" r="33020" b="19050"/>
                <wp:wrapNone/>
                <wp:docPr id="12" name="Connettore dirit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20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53BB7E12" id="Connettore diritto 12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5pt,9.05pt" to="478.2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" strokecolor="black [3213]" strokeweight="1pt">
                <v:stroke joinstyle="miter"/>
              </v:line>
            </w:pict>
          </mc:Fallback>
        </mc:AlternateContent>
      </w:r>
    </w:p>
    <w:p w14:paraId="1F97BA31" w14:textId="473CBE69" w:rsidR="00531D56" w:rsidRPr="008F58B7" w:rsidRDefault="00531D56" w:rsidP="002E2E4E">
      <w:pPr>
        <w:pStyle w:val="Corpotesto"/>
        <w:spacing w:line="360" w:lineRule="auto"/>
        <w:jc w:val="center"/>
        <w:rPr>
          <w:b/>
          <w:sz w:val="24"/>
          <w:szCs w:val="24"/>
        </w:rPr>
      </w:pPr>
      <w:r w:rsidRPr="008F58B7">
        <w:rPr>
          <w:b/>
          <w:sz w:val="24"/>
          <w:szCs w:val="24"/>
        </w:rPr>
        <w:t>FRONTESPIZIO</w:t>
      </w:r>
    </w:p>
    <w:p w14:paraId="571CF4F4" w14:textId="09BD26D7" w:rsidR="004F7D87" w:rsidRPr="0018041F" w:rsidRDefault="004F7D87" w:rsidP="0018041F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18041F">
        <w:rPr>
          <w:rFonts w:ascii="Times New Roman" w:hAnsi="Times New Roman" w:cs="Times New Roman"/>
          <w:sz w:val="20"/>
          <w:szCs w:val="20"/>
        </w:rPr>
        <w:t>Denominazione</w:t>
      </w:r>
      <w:r w:rsidR="004173E9" w:rsidRPr="0018041F">
        <w:rPr>
          <w:rFonts w:ascii="Times New Roman" w:hAnsi="Times New Roman" w:cs="Times New Roman"/>
          <w:sz w:val="20"/>
          <w:szCs w:val="20"/>
        </w:rPr>
        <w:t>:</w:t>
      </w:r>
      <w:r w:rsidR="00B344D1" w:rsidRPr="0018041F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___________________________________________________________________________</w:t>
      </w:r>
      <w:r w:rsidR="008F58B7" w:rsidRPr="0018041F">
        <w:rPr>
          <w:rFonts w:ascii="Times New Roman" w:hAnsi="Times New Roman" w:cs="Times New Roman"/>
          <w:sz w:val="20"/>
          <w:szCs w:val="20"/>
        </w:rPr>
        <w:t>_______</w:t>
      </w:r>
    </w:p>
    <w:p w14:paraId="0CEE1B98" w14:textId="77777777" w:rsidR="004F7D87" w:rsidRPr="0018041F" w:rsidRDefault="004173E9" w:rsidP="0018041F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18041F">
        <w:rPr>
          <w:rFonts w:ascii="Times New Roman" w:hAnsi="Times New Roman" w:cs="Times New Roman"/>
          <w:sz w:val="20"/>
          <w:szCs w:val="20"/>
        </w:rPr>
        <w:t>Forma giuridica: _______________________________________________________________________________</w:t>
      </w:r>
      <w:r w:rsidR="00B344D1" w:rsidRPr="0018041F">
        <w:rPr>
          <w:rFonts w:ascii="Times New Roman" w:hAnsi="Times New Roman" w:cs="Times New Roman"/>
          <w:sz w:val="20"/>
          <w:szCs w:val="20"/>
        </w:rPr>
        <w:t>___</w:t>
      </w:r>
      <w:r w:rsidR="004F7D87" w:rsidRPr="0018041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5A55FBA" w14:textId="5AD23B11" w:rsidR="004F7D87" w:rsidRPr="0018041F" w:rsidRDefault="009501A1" w:rsidP="0018041F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18041F">
        <w:rPr>
          <w:rFonts w:ascii="Times New Roman" w:hAnsi="Times New Roman" w:cs="Times New Roman"/>
          <w:sz w:val="20"/>
          <w:szCs w:val="20"/>
        </w:rPr>
        <w:t>Codice fiscale / p</w:t>
      </w:r>
      <w:r w:rsidR="004F7D87" w:rsidRPr="0018041F">
        <w:rPr>
          <w:rFonts w:ascii="Times New Roman" w:hAnsi="Times New Roman" w:cs="Times New Roman"/>
          <w:sz w:val="20"/>
          <w:szCs w:val="20"/>
        </w:rPr>
        <w:t>. IVA:</w:t>
      </w:r>
      <w:r w:rsidR="004173E9" w:rsidRPr="0018041F">
        <w:rPr>
          <w:rFonts w:ascii="Times New Roman" w:hAnsi="Times New Roman" w:cs="Times New Roman"/>
          <w:sz w:val="20"/>
          <w:szCs w:val="20"/>
        </w:rPr>
        <w:t xml:space="preserve"> ________</w:t>
      </w:r>
      <w:r w:rsidR="009716E0" w:rsidRPr="0018041F">
        <w:rPr>
          <w:rFonts w:ascii="Times New Roman" w:hAnsi="Times New Roman" w:cs="Times New Roman"/>
          <w:sz w:val="20"/>
          <w:szCs w:val="20"/>
        </w:rPr>
        <w:t>______________________________</w:t>
      </w:r>
      <w:r w:rsidRPr="0018041F">
        <w:rPr>
          <w:rFonts w:ascii="Times New Roman" w:hAnsi="Times New Roman" w:cs="Times New Roman"/>
          <w:sz w:val="20"/>
          <w:szCs w:val="20"/>
        </w:rPr>
        <w:t>______________________________________</w:t>
      </w:r>
    </w:p>
    <w:p w14:paraId="3AD4059A" w14:textId="77777777" w:rsidR="00A31455" w:rsidRPr="0018041F" w:rsidRDefault="00A31455" w:rsidP="0018041F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18041F">
        <w:rPr>
          <w:rFonts w:ascii="Times New Roman" w:hAnsi="Times New Roman" w:cs="Times New Roman"/>
          <w:sz w:val="20"/>
          <w:szCs w:val="20"/>
        </w:rPr>
        <w:t xml:space="preserve">Codice ATECO: __________________________________________________________________________________ </w:t>
      </w:r>
    </w:p>
    <w:p w14:paraId="058D1FD5" w14:textId="1EDF99CF" w:rsidR="00A31455" w:rsidRPr="0018041F" w:rsidRDefault="00A31455" w:rsidP="0018041F">
      <w:pPr>
        <w:spacing w:after="0" w:line="360" w:lineRule="auto"/>
        <w:rPr>
          <w:rFonts w:ascii="Times New Roman" w:hAnsi="Times New Roman" w:cs="Times New Roman"/>
          <w:position w:val="7"/>
          <w:sz w:val="20"/>
          <w:szCs w:val="20"/>
        </w:rPr>
      </w:pPr>
      <w:r w:rsidRPr="0018041F">
        <w:rPr>
          <w:rFonts w:ascii="Times New Roman" w:hAnsi="Times New Roman" w:cs="Times New Roman"/>
          <w:sz w:val="20"/>
          <w:szCs w:val="20"/>
        </w:rPr>
        <w:t>Dimensione impresa (micro, piccola, media, grande)</w:t>
      </w:r>
      <w:r w:rsidR="000B7A92" w:rsidRPr="0018041F">
        <w:rPr>
          <w:rFonts w:ascii="Times New Roman" w:hAnsi="Times New Roman" w:cs="Times New Roman"/>
          <w:sz w:val="20"/>
          <w:szCs w:val="20"/>
        </w:rPr>
        <w:t>:</w:t>
      </w:r>
      <w:r w:rsidRPr="0018041F">
        <w:rPr>
          <w:rFonts w:ascii="Times New Roman" w:hAnsi="Times New Roman" w:cs="Times New Roman"/>
          <w:sz w:val="20"/>
          <w:szCs w:val="20"/>
        </w:rPr>
        <w:t xml:space="preserve"> _____________________</w:t>
      </w:r>
      <w:r w:rsidR="00772AAF" w:rsidRPr="0018041F">
        <w:rPr>
          <w:rFonts w:ascii="Times New Roman" w:hAnsi="Times New Roman" w:cs="Times New Roman"/>
          <w:sz w:val="20"/>
          <w:szCs w:val="20"/>
        </w:rPr>
        <w:t>_______________________________</w:t>
      </w:r>
      <w:r w:rsidRPr="0018041F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20970D9D" w14:textId="77777777" w:rsidR="00A31455" w:rsidRPr="0018041F" w:rsidRDefault="00A31455" w:rsidP="0018041F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18041F">
        <w:rPr>
          <w:rFonts w:ascii="Times New Roman" w:hAnsi="Times New Roman" w:cs="Times New Roman"/>
          <w:sz w:val="20"/>
          <w:szCs w:val="20"/>
        </w:rPr>
        <w:t>Data costituzione: _________________________________________________________________________________</w:t>
      </w:r>
    </w:p>
    <w:p w14:paraId="0A1D5F30" w14:textId="79528A49" w:rsidR="009501A1" w:rsidRPr="0018041F" w:rsidRDefault="00A31455" w:rsidP="0018041F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18041F">
        <w:rPr>
          <w:rFonts w:ascii="Times New Roman" w:hAnsi="Times New Roman" w:cs="Times New Roman"/>
          <w:sz w:val="20"/>
          <w:szCs w:val="20"/>
        </w:rPr>
        <w:t>Sede legale</w:t>
      </w:r>
      <w:r w:rsidR="009501A1" w:rsidRPr="0018041F">
        <w:rPr>
          <w:rFonts w:ascii="Times New Roman" w:hAnsi="Times New Roman" w:cs="Times New Roman"/>
          <w:sz w:val="20"/>
          <w:szCs w:val="20"/>
        </w:rPr>
        <w:t xml:space="preserve">: </w:t>
      </w:r>
      <w:r w:rsidRPr="0018041F">
        <w:rPr>
          <w:rFonts w:ascii="Times New Roman" w:hAnsi="Times New Roman" w:cs="Times New Roman"/>
          <w:sz w:val="20"/>
          <w:szCs w:val="20"/>
        </w:rPr>
        <w:t xml:space="preserve">Indirizzo (via, piazza, ecc.) _______________________________________________________ n. ______ </w:t>
      </w:r>
      <w:r w:rsidR="005A1753" w:rsidRPr="0018041F">
        <w:rPr>
          <w:rFonts w:ascii="Times New Roman" w:hAnsi="Times New Roman" w:cs="Times New Roman"/>
          <w:sz w:val="20"/>
          <w:szCs w:val="20"/>
        </w:rPr>
        <w:t xml:space="preserve">Comune </w:t>
      </w:r>
      <w:r w:rsidR="009501A1" w:rsidRPr="0018041F">
        <w:rPr>
          <w:rFonts w:ascii="Times New Roman" w:hAnsi="Times New Roman" w:cs="Times New Roman"/>
          <w:sz w:val="20"/>
          <w:szCs w:val="20"/>
        </w:rPr>
        <w:t>_____________________________________</w:t>
      </w:r>
      <w:r w:rsidRPr="0018041F">
        <w:rPr>
          <w:rFonts w:ascii="Times New Roman" w:hAnsi="Times New Roman" w:cs="Times New Roman"/>
          <w:sz w:val="20"/>
          <w:szCs w:val="20"/>
        </w:rPr>
        <w:t>____________</w:t>
      </w:r>
      <w:r w:rsidR="00772AAF" w:rsidRPr="0018041F">
        <w:rPr>
          <w:rFonts w:ascii="Times New Roman" w:hAnsi="Times New Roman" w:cs="Times New Roman"/>
          <w:sz w:val="20"/>
          <w:szCs w:val="20"/>
        </w:rPr>
        <w:t xml:space="preserve">_________ </w:t>
      </w:r>
      <w:r w:rsidR="009501A1" w:rsidRPr="0018041F">
        <w:rPr>
          <w:rFonts w:ascii="Times New Roman" w:hAnsi="Times New Roman" w:cs="Times New Roman"/>
          <w:sz w:val="20"/>
          <w:szCs w:val="20"/>
        </w:rPr>
        <w:t>prov. ____</w:t>
      </w:r>
      <w:r w:rsidRPr="0018041F">
        <w:rPr>
          <w:rFonts w:ascii="Times New Roman" w:hAnsi="Times New Roman" w:cs="Times New Roman"/>
          <w:sz w:val="20"/>
          <w:szCs w:val="20"/>
        </w:rPr>
        <w:t>__</w:t>
      </w:r>
      <w:r w:rsidR="009501A1" w:rsidRPr="0018041F">
        <w:rPr>
          <w:rFonts w:ascii="Times New Roman" w:hAnsi="Times New Roman" w:cs="Times New Roman"/>
          <w:sz w:val="20"/>
          <w:szCs w:val="20"/>
        </w:rPr>
        <w:t xml:space="preserve"> C.A.P. _____________</w:t>
      </w:r>
    </w:p>
    <w:p w14:paraId="54561D50" w14:textId="7F80DDFF" w:rsidR="004F7D87" w:rsidRPr="0018041F" w:rsidRDefault="004F7D87" w:rsidP="0018041F">
      <w:pPr>
        <w:spacing w:after="0" w:line="360" w:lineRule="auto"/>
        <w:rPr>
          <w:rFonts w:ascii="Times New Roman" w:hAnsi="Times New Roman" w:cs="Times New Roman"/>
          <w:noProof/>
          <w:sz w:val="20"/>
          <w:szCs w:val="20"/>
        </w:rPr>
      </w:pPr>
      <w:r w:rsidRPr="0018041F">
        <w:rPr>
          <w:rFonts w:ascii="Times New Roman" w:hAnsi="Times New Roman" w:cs="Times New Roman"/>
          <w:sz w:val="20"/>
          <w:szCs w:val="20"/>
        </w:rPr>
        <w:t xml:space="preserve">Posta elettronica certificata: </w:t>
      </w:r>
      <w:r w:rsidR="004173E9" w:rsidRPr="0018041F">
        <w:rPr>
          <w:rFonts w:ascii="Times New Roman" w:hAnsi="Times New Roman" w:cs="Times New Roman"/>
          <w:sz w:val="20"/>
          <w:szCs w:val="20"/>
        </w:rPr>
        <w:t>______________________________________________________________________</w:t>
      </w:r>
      <w:r w:rsidR="00B344D1" w:rsidRPr="0018041F">
        <w:rPr>
          <w:rFonts w:ascii="Times New Roman" w:hAnsi="Times New Roman" w:cs="Times New Roman"/>
          <w:sz w:val="20"/>
          <w:szCs w:val="20"/>
        </w:rPr>
        <w:t>___</w:t>
      </w:r>
      <w:r w:rsidRPr="0018041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7ECBD4B" w14:textId="77777777" w:rsidR="00E81DC1" w:rsidRPr="0018041F" w:rsidRDefault="004F7D87" w:rsidP="0018041F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18041F">
        <w:rPr>
          <w:rFonts w:ascii="Times New Roman" w:hAnsi="Times New Roman" w:cs="Times New Roman"/>
          <w:sz w:val="20"/>
          <w:szCs w:val="20"/>
        </w:rPr>
        <w:t>Appartenenz</w:t>
      </w:r>
      <w:r w:rsidR="00227A54" w:rsidRPr="0018041F">
        <w:rPr>
          <w:rFonts w:ascii="Times New Roman" w:hAnsi="Times New Roman" w:cs="Times New Roman"/>
          <w:sz w:val="20"/>
          <w:szCs w:val="20"/>
        </w:rPr>
        <w:t xml:space="preserve">a a un gruppo di imprese: SI </w:t>
      </w:r>
      <w:r w:rsidR="00227A54" w:rsidRPr="0018041F">
        <w:rPr>
          <w:rFonts w:ascii="Segoe UI Symbol" w:hAnsi="Segoe UI Symbol" w:cs="Segoe UI Symbol"/>
          <w:sz w:val="20"/>
          <w:szCs w:val="20"/>
        </w:rPr>
        <w:t>☐</w:t>
      </w:r>
      <w:r w:rsidR="00227A54" w:rsidRPr="0018041F">
        <w:rPr>
          <w:rFonts w:ascii="Times New Roman" w:hAnsi="Times New Roman" w:cs="Times New Roman"/>
          <w:sz w:val="20"/>
          <w:szCs w:val="20"/>
        </w:rPr>
        <w:t xml:space="preserve">    NO </w:t>
      </w:r>
      <w:r w:rsidR="00227A54" w:rsidRPr="0018041F">
        <w:rPr>
          <w:rFonts w:ascii="Segoe UI Symbol" w:hAnsi="Segoe UI Symbol" w:cs="Segoe UI Symbol"/>
          <w:sz w:val="20"/>
          <w:szCs w:val="20"/>
        </w:rPr>
        <w:t>☐</w:t>
      </w:r>
    </w:p>
    <w:p w14:paraId="1ECBF5C9" w14:textId="77153B50" w:rsidR="005057C4" w:rsidRPr="0018041F" w:rsidRDefault="002E2E4E" w:rsidP="000711EC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 sì</w:t>
      </w:r>
      <w:r w:rsidR="004F7D87" w:rsidRPr="0018041F">
        <w:rPr>
          <w:rFonts w:ascii="Times New Roman" w:hAnsi="Times New Roman" w:cs="Times New Roman"/>
          <w:sz w:val="20"/>
          <w:szCs w:val="20"/>
        </w:rPr>
        <w:t>, indicare in quale posizione è situ</w:t>
      </w:r>
      <w:r w:rsidR="005057C4" w:rsidRPr="0018041F">
        <w:rPr>
          <w:rFonts w:ascii="Times New Roman" w:hAnsi="Times New Roman" w:cs="Times New Roman"/>
          <w:sz w:val="20"/>
          <w:szCs w:val="20"/>
        </w:rPr>
        <w:t>ata all’interno di tale gruppo</w:t>
      </w:r>
      <w:r w:rsidR="004F7D87" w:rsidRPr="0018041F">
        <w:rPr>
          <w:rFonts w:ascii="Times New Roman" w:hAnsi="Times New Roman" w:cs="Times New Roman"/>
          <w:sz w:val="20"/>
          <w:szCs w:val="20"/>
        </w:rPr>
        <w:t>:</w:t>
      </w:r>
      <w:r w:rsidR="004173E9" w:rsidRPr="0018041F">
        <w:rPr>
          <w:rFonts w:ascii="Times New Roman" w:hAnsi="Times New Roman" w:cs="Times New Roman"/>
          <w:sz w:val="20"/>
          <w:szCs w:val="20"/>
        </w:rPr>
        <w:t xml:space="preserve"> </w:t>
      </w:r>
      <w:r w:rsidR="005057C4" w:rsidRPr="0018041F">
        <w:rPr>
          <w:rFonts w:ascii="Times New Roman" w:hAnsi="Times New Roman" w:cs="Times New Roman"/>
          <w:sz w:val="20"/>
          <w:szCs w:val="20"/>
        </w:rPr>
        <w:t xml:space="preserve">Capogruppo </w:t>
      </w:r>
      <w:r w:rsidR="005057C4" w:rsidRPr="0018041F">
        <w:rPr>
          <w:rFonts w:ascii="Segoe UI Symbol" w:hAnsi="Segoe UI Symbol" w:cs="Segoe UI Symbol"/>
          <w:sz w:val="20"/>
          <w:szCs w:val="20"/>
        </w:rPr>
        <w:t>☐</w:t>
      </w:r>
      <w:r w:rsidR="003C3603" w:rsidRPr="0018041F">
        <w:rPr>
          <w:rFonts w:ascii="Times New Roman" w:hAnsi="Times New Roman" w:cs="Times New Roman"/>
          <w:sz w:val="20"/>
          <w:szCs w:val="20"/>
        </w:rPr>
        <w:t xml:space="preserve">     </w:t>
      </w:r>
      <w:r w:rsidR="000711EC">
        <w:rPr>
          <w:rFonts w:ascii="Times New Roman" w:hAnsi="Times New Roman" w:cs="Times New Roman"/>
          <w:sz w:val="20"/>
          <w:szCs w:val="20"/>
        </w:rPr>
        <w:t xml:space="preserve"> </w:t>
      </w:r>
      <w:r w:rsidR="003C3603" w:rsidRPr="0018041F">
        <w:rPr>
          <w:rFonts w:ascii="Times New Roman" w:hAnsi="Times New Roman" w:cs="Times New Roman"/>
          <w:sz w:val="20"/>
          <w:szCs w:val="20"/>
        </w:rPr>
        <w:t xml:space="preserve"> </w:t>
      </w:r>
      <w:r w:rsidR="005057C4" w:rsidRPr="0018041F">
        <w:rPr>
          <w:rFonts w:ascii="Times New Roman" w:hAnsi="Times New Roman" w:cs="Times New Roman"/>
          <w:sz w:val="20"/>
          <w:szCs w:val="20"/>
        </w:rPr>
        <w:t xml:space="preserve">Controllata </w:t>
      </w:r>
      <w:r w:rsidR="005057C4" w:rsidRPr="0018041F">
        <w:rPr>
          <w:rFonts w:ascii="Segoe UI Symbol" w:hAnsi="Segoe UI Symbol" w:cs="Segoe UI Symbol"/>
          <w:sz w:val="20"/>
          <w:szCs w:val="20"/>
        </w:rPr>
        <w:t>☐</w:t>
      </w:r>
      <w:r w:rsidR="005057C4" w:rsidRPr="0018041F">
        <w:rPr>
          <w:rFonts w:ascii="Times New Roman" w:hAnsi="Times New Roman" w:cs="Times New Roman"/>
          <w:sz w:val="20"/>
          <w:szCs w:val="20"/>
        </w:rPr>
        <w:t xml:space="preserve">     </w:t>
      </w:r>
    </w:p>
    <w:p w14:paraId="013DBE67" w14:textId="50384E89" w:rsidR="004F7D87" w:rsidRPr="0018041F" w:rsidRDefault="004F7D87" w:rsidP="0018041F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18041F">
        <w:rPr>
          <w:rFonts w:ascii="Times New Roman" w:hAnsi="Times New Roman" w:cs="Times New Roman"/>
          <w:sz w:val="20"/>
          <w:szCs w:val="20"/>
        </w:rPr>
        <w:t>Se non è capogruppo, indicar</w:t>
      </w:r>
      <w:r w:rsidR="005057C4" w:rsidRPr="0018041F">
        <w:rPr>
          <w:rFonts w:ascii="Times New Roman" w:hAnsi="Times New Roman" w:cs="Times New Roman"/>
          <w:sz w:val="20"/>
          <w:szCs w:val="20"/>
        </w:rPr>
        <w:t xml:space="preserve">e </w:t>
      </w:r>
      <w:r w:rsidR="004F7C9C" w:rsidRPr="0018041F">
        <w:rPr>
          <w:rFonts w:ascii="Times New Roman" w:hAnsi="Times New Roman" w:cs="Times New Roman"/>
          <w:sz w:val="20"/>
          <w:szCs w:val="20"/>
        </w:rPr>
        <w:t>in quale Stato</w:t>
      </w:r>
      <w:r w:rsidR="005057C4" w:rsidRPr="0018041F">
        <w:rPr>
          <w:rFonts w:ascii="Times New Roman" w:hAnsi="Times New Roman" w:cs="Times New Roman"/>
          <w:sz w:val="20"/>
          <w:szCs w:val="20"/>
        </w:rPr>
        <w:t xml:space="preserve"> ha sede legale l’impresa capogruppo: _</w:t>
      </w:r>
      <w:r w:rsidR="007520D7" w:rsidRPr="0018041F">
        <w:rPr>
          <w:rFonts w:ascii="Times New Roman" w:hAnsi="Times New Roman" w:cs="Times New Roman"/>
          <w:sz w:val="20"/>
          <w:szCs w:val="20"/>
        </w:rPr>
        <w:t>_____</w:t>
      </w:r>
      <w:r w:rsidR="004F7C9C" w:rsidRPr="0018041F">
        <w:rPr>
          <w:rFonts w:ascii="Times New Roman" w:hAnsi="Times New Roman" w:cs="Times New Roman"/>
          <w:sz w:val="20"/>
          <w:szCs w:val="20"/>
        </w:rPr>
        <w:t>________________</w:t>
      </w:r>
      <w:r w:rsidR="000711EC">
        <w:rPr>
          <w:rFonts w:ascii="Times New Roman" w:hAnsi="Times New Roman" w:cs="Times New Roman"/>
          <w:sz w:val="20"/>
          <w:szCs w:val="20"/>
        </w:rPr>
        <w:t>_______</w:t>
      </w:r>
    </w:p>
    <w:p w14:paraId="655030EB" w14:textId="19CADB72" w:rsidR="0018041F" w:rsidRPr="0018041F" w:rsidRDefault="0018041F" w:rsidP="0018041F">
      <w:pPr>
        <w:spacing w:after="0" w:line="360" w:lineRule="auto"/>
        <w:rPr>
          <w:rFonts w:ascii="Times New Roman" w:eastAsia="MS Gothic" w:hAnsi="Times New Roman" w:cs="Times New Roman"/>
          <w:sz w:val="20"/>
          <w:szCs w:val="20"/>
        </w:rPr>
      </w:pPr>
      <w:r w:rsidRPr="0018041F">
        <w:rPr>
          <w:rFonts w:ascii="Times New Roman" w:hAnsi="Times New Roman" w:cs="Times New Roman"/>
          <w:sz w:val="20"/>
          <w:szCs w:val="20"/>
        </w:rPr>
        <w:t xml:space="preserve">Gli investimenti effettuati fanno parte di: nuovo stabilimento </w:t>
      </w:r>
      <w:sdt>
        <w:sdtPr>
          <w:rPr>
            <w:rFonts w:ascii="Times New Roman" w:eastAsia="MS Gothic" w:hAnsi="Times New Roman" w:cs="Times New Roman"/>
            <w:sz w:val="20"/>
            <w:szCs w:val="20"/>
          </w:rPr>
          <w:id w:val="594053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8041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18041F">
        <w:rPr>
          <w:rFonts w:ascii="Times New Roman" w:eastAsia="MS Gothic" w:hAnsi="Times New Roman" w:cs="Times New Roman"/>
          <w:sz w:val="20"/>
          <w:szCs w:val="20"/>
        </w:rPr>
        <w:t xml:space="preserve"> </w:t>
      </w:r>
      <w:r w:rsidR="000711EC">
        <w:rPr>
          <w:rFonts w:ascii="Times New Roman" w:eastAsia="MS Gothic" w:hAnsi="Times New Roman" w:cs="Times New Roman"/>
          <w:sz w:val="20"/>
          <w:szCs w:val="20"/>
        </w:rPr>
        <w:t xml:space="preserve">   </w:t>
      </w:r>
      <w:r w:rsidRPr="0018041F">
        <w:rPr>
          <w:rFonts w:ascii="Times New Roman" w:eastAsia="MS Gothic" w:hAnsi="Times New Roman" w:cs="Times New Roman"/>
          <w:sz w:val="20"/>
          <w:szCs w:val="20"/>
        </w:rPr>
        <w:t xml:space="preserve"> </w:t>
      </w:r>
      <w:r w:rsidRPr="0018041F">
        <w:rPr>
          <w:rFonts w:ascii="Times New Roman" w:hAnsi="Times New Roman" w:cs="Times New Roman"/>
          <w:sz w:val="20"/>
          <w:szCs w:val="20"/>
        </w:rPr>
        <w:t>rinnovamento</w:t>
      </w:r>
      <w:r w:rsidRPr="0018041F">
        <w:rPr>
          <w:rFonts w:ascii="Times New Roman" w:eastAsia="MS Gothic" w:hAnsi="Times New Roman" w:cs="Times New Roman"/>
          <w:sz w:val="20"/>
          <w:szCs w:val="20"/>
        </w:rPr>
        <w:t xml:space="preserve"> </w:t>
      </w:r>
      <w:r w:rsidRPr="0018041F">
        <w:rPr>
          <w:rFonts w:ascii="Times New Roman" w:hAnsi="Times New Roman" w:cs="Times New Roman"/>
          <w:sz w:val="20"/>
          <w:szCs w:val="20"/>
        </w:rPr>
        <w:t xml:space="preserve">stabilimento esistente </w:t>
      </w:r>
      <w:sdt>
        <w:sdtPr>
          <w:rPr>
            <w:rFonts w:ascii="Times New Roman" w:eastAsia="MS Gothic" w:hAnsi="Times New Roman" w:cs="Times New Roman"/>
            <w:sz w:val="20"/>
            <w:szCs w:val="20"/>
          </w:rPr>
          <w:id w:val="292869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Pr="0018041F">
        <w:rPr>
          <w:rFonts w:ascii="Times New Roman" w:eastAsia="MS Gothic" w:hAnsi="Times New Roman" w:cs="Times New Roman"/>
          <w:sz w:val="20"/>
          <w:szCs w:val="20"/>
        </w:rPr>
        <w:t xml:space="preserve">  </w:t>
      </w:r>
      <w:r w:rsidR="000711EC">
        <w:rPr>
          <w:rFonts w:ascii="Times New Roman" w:eastAsia="MS Gothic" w:hAnsi="Times New Roman" w:cs="Times New Roman"/>
          <w:sz w:val="20"/>
          <w:szCs w:val="20"/>
        </w:rPr>
        <w:t xml:space="preserve">  </w:t>
      </w:r>
      <w:r w:rsidRPr="0018041F">
        <w:rPr>
          <w:rFonts w:ascii="Times New Roman" w:hAnsi="Times New Roman" w:cs="Times New Roman"/>
          <w:sz w:val="20"/>
          <w:szCs w:val="20"/>
        </w:rPr>
        <w:t xml:space="preserve">entrambi </w:t>
      </w:r>
      <w:sdt>
        <w:sdtPr>
          <w:rPr>
            <w:rFonts w:ascii="Times New Roman" w:eastAsia="MS Gothic" w:hAnsi="Times New Roman" w:cs="Times New Roman"/>
            <w:sz w:val="20"/>
            <w:szCs w:val="20"/>
          </w:rPr>
          <w:id w:val="1155806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8041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14:paraId="3E0C7AA0" w14:textId="0E0871B7" w:rsidR="0018041F" w:rsidRPr="0018041F" w:rsidRDefault="0018041F" w:rsidP="0018041F">
      <w:pPr>
        <w:spacing w:after="0" w:line="360" w:lineRule="auto"/>
        <w:rPr>
          <w:rFonts w:ascii="Times New Roman" w:hAnsi="Times New Roman" w:cs="Times New Roman"/>
          <w:sz w:val="20"/>
          <w:szCs w:val="20"/>
          <w:lang w:eastAsia="it-IT" w:bidi="it-IT"/>
        </w:rPr>
      </w:pPr>
      <w:r w:rsidRPr="0018041F">
        <w:rPr>
          <w:rFonts w:ascii="Times New Roman" w:hAnsi="Times New Roman" w:cs="Times New Roman"/>
          <w:sz w:val="20"/>
          <w:szCs w:val="20"/>
          <w:lang w:eastAsia="it-IT" w:bidi="it-IT"/>
        </w:rPr>
        <w:t xml:space="preserve">L’impresa ha fruito in </w:t>
      </w:r>
      <w:r w:rsidR="007440D5">
        <w:rPr>
          <w:rFonts w:ascii="Times New Roman" w:hAnsi="Times New Roman" w:cs="Times New Roman"/>
          <w:sz w:val="20"/>
          <w:szCs w:val="20"/>
          <w:lang w:eastAsia="it-IT" w:bidi="it-IT"/>
        </w:rPr>
        <w:t>periodi d’imposta</w:t>
      </w:r>
      <w:r w:rsidRPr="0018041F">
        <w:rPr>
          <w:rFonts w:ascii="Times New Roman" w:hAnsi="Times New Roman" w:cs="Times New Roman"/>
          <w:sz w:val="20"/>
          <w:szCs w:val="20"/>
          <w:lang w:eastAsia="it-IT" w:bidi="it-IT"/>
        </w:rPr>
        <w:t xml:space="preserve"> precedenti dell’analoga disciplina dell’</w:t>
      </w:r>
      <w:proofErr w:type="spellStart"/>
      <w:r w:rsidRPr="0018041F">
        <w:rPr>
          <w:rFonts w:ascii="Times New Roman" w:hAnsi="Times New Roman" w:cs="Times New Roman"/>
          <w:sz w:val="20"/>
          <w:szCs w:val="20"/>
          <w:lang w:eastAsia="it-IT" w:bidi="it-IT"/>
        </w:rPr>
        <w:t>iper</w:t>
      </w:r>
      <w:proofErr w:type="spellEnd"/>
      <w:r w:rsidRPr="0018041F">
        <w:rPr>
          <w:rFonts w:ascii="Times New Roman" w:hAnsi="Times New Roman" w:cs="Times New Roman"/>
          <w:sz w:val="20"/>
          <w:szCs w:val="20"/>
          <w:lang w:eastAsia="it-IT" w:bidi="it-IT"/>
        </w:rPr>
        <w:t xml:space="preserve"> ammortamento?  </w:t>
      </w:r>
      <w:r w:rsidR="000711EC">
        <w:rPr>
          <w:rFonts w:ascii="Times New Roman" w:hAnsi="Times New Roman" w:cs="Times New Roman"/>
          <w:sz w:val="20"/>
          <w:szCs w:val="20"/>
          <w:lang w:eastAsia="it-IT" w:bidi="it-IT"/>
        </w:rPr>
        <w:t xml:space="preserve">       </w:t>
      </w:r>
      <w:r w:rsidRPr="0018041F">
        <w:rPr>
          <w:rFonts w:ascii="Times New Roman" w:hAnsi="Times New Roman" w:cs="Times New Roman"/>
          <w:sz w:val="20"/>
          <w:szCs w:val="20"/>
        </w:rPr>
        <w:t xml:space="preserve">SI </w:t>
      </w:r>
      <w:r w:rsidRPr="0018041F">
        <w:rPr>
          <w:rFonts w:ascii="Segoe UI Symbol" w:hAnsi="Segoe UI Symbol" w:cs="Segoe UI Symbol"/>
          <w:sz w:val="20"/>
          <w:szCs w:val="20"/>
        </w:rPr>
        <w:t>☐</w:t>
      </w:r>
      <w:r w:rsidRPr="0018041F">
        <w:rPr>
          <w:rFonts w:ascii="Times New Roman" w:hAnsi="Times New Roman" w:cs="Times New Roman"/>
          <w:sz w:val="20"/>
          <w:szCs w:val="20"/>
        </w:rPr>
        <w:t xml:space="preserve">    NO </w:t>
      </w:r>
      <w:r w:rsidRPr="0018041F">
        <w:rPr>
          <w:rFonts w:ascii="Segoe UI Symbol" w:hAnsi="Segoe UI Symbol" w:cs="Segoe UI Symbol"/>
          <w:sz w:val="20"/>
          <w:szCs w:val="20"/>
        </w:rPr>
        <w:t>☐</w:t>
      </w:r>
    </w:p>
    <w:p w14:paraId="015CB524" w14:textId="5DE3373D" w:rsidR="00F02EA3" w:rsidRPr="000711EC" w:rsidRDefault="0018041F" w:rsidP="003F7403">
      <w:pPr>
        <w:spacing w:after="0" w:line="360" w:lineRule="auto"/>
        <w:rPr>
          <w:rFonts w:ascii="Segoe UI Symbol" w:hAnsi="Segoe UI Symbol" w:cs="Segoe UI Symbol"/>
          <w:sz w:val="20"/>
          <w:szCs w:val="20"/>
        </w:rPr>
      </w:pPr>
      <w:r w:rsidRPr="0018041F">
        <w:rPr>
          <w:rFonts w:ascii="Times New Roman" w:hAnsi="Times New Roman" w:cs="Times New Roman"/>
          <w:sz w:val="20"/>
          <w:lang w:eastAsia="it-IT" w:bidi="it-IT"/>
        </w:rPr>
        <w:t>L’impresa si è avvalsa di un innovation manager?</w:t>
      </w:r>
      <w:r w:rsidRPr="0018041F">
        <w:rPr>
          <w:sz w:val="20"/>
          <w:lang w:eastAsia="it-IT" w:bidi="it-IT"/>
        </w:rPr>
        <w:t xml:space="preserve">  </w:t>
      </w:r>
      <w:r w:rsidRPr="0018041F">
        <w:rPr>
          <w:rFonts w:ascii="Times New Roman" w:hAnsi="Times New Roman" w:cs="Times New Roman"/>
          <w:sz w:val="20"/>
          <w:szCs w:val="20"/>
        </w:rPr>
        <w:t xml:space="preserve">SI </w:t>
      </w:r>
      <w:r w:rsidRPr="0018041F">
        <w:rPr>
          <w:rFonts w:ascii="Segoe UI Symbol" w:hAnsi="Segoe UI Symbol" w:cs="Segoe UI Symbol"/>
          <w:sz w:val="20"/>
          <w:szCs w:val="20"/>
        </w:rPr>
        <w:t>☐</w:t>
      </w:r>
      <w:r w:rsidRPr="0018041F">
        <w:rPr>
          <w:rFonts w:ascii="Times New Roman" w:hAnsi="Times New Roman" w:cs="Times New Roman"/>
          <w:sz w:val="20"/>
          <w:szCs w:val="20"/>
        </w:rPr>
        <w:t xml:space="preserve"> NO </w:t>
      </w:r>
      <w:r w:rsidRPr="0018041F">
        <w:rPr>
          <w:rFonts w:ascii="Segoe UI Symbol" w:hAnsi="Segoe UI Symbol" w:cs="Segoe UI Symbol"/>
          <w:sz w:val="20"/>
          <w:szCs w:val="20"/>
        </w:rPr>
        <w:t>☐</w:t>
      </w:r>
      <w:r w:rsidR="000711EC">
        <w:rPr>
          <w:rFonts w:ascii="Segoe UI Symbol" w:hAnsi="Segoe UI Symbol" w:cs="Segoe UI Symbol"/>
          <w:sz w:val="20"/>
          <w:szCs w:val="20"/>
        </w:rPr>
        <w:t xml:space="preserve">        </w:t>
      </w:r>
      <w:r w:rsidRPr="0018041F">
        <w:rPr>
          <w:rFonts w:ascii="Times New Roman" w:hAnsi="Times New Roman" w:cs="Times New Roman"/>
          <w:sz w:val="20"/>
          <w:lang w:eastAsia="it-IT" w:bidi="it-IT"/>
        </w:rPr>
        <w:t xml:space="preserve">Se sì, ha fruito del voucher manager? </w:t>
      </w:r>
      <w:r w:rsidRPr="0018041F">
        <w:rPr>
          <w:rFonts w:ascii="Times New Roman" w:hAnsi="Times New Roman" w:cs="Times New Roman"/>
          <w:sz w:val="20"/>
          <w:szCs w:val="20"/>
        </w:rPr>
        <w:t xml:space="preserve">SI </w:t>
      </w:r>
      <w:r w:rsidRPr="0018041F">
        <w:rPr>
          <w:rFonts w:ascii="Segoe UI Symbol" w:hAnsi="Segoe UI Symbol" w:cs="Segoe UI Symbol"/>
          <w:sz w:val="20"/>
          <w:szCs w:val="20"/>
        </w:rPr>
        <w:t>☐</w:t>
      </w:r>
      <w:r w:rsidRPr="0018041F">
        <w:rPr>
          <w:rFonts w:ascii="Times New Roman" w:hAnsi="Times New Roman" w:cs="Times New Roman"/>
          <w:sz w:val="20"/>
          <w:szCs w:val="20"/>
        </w:rPr>
        <w:t xml:space="preserve">    NO </w:t>
      </w:r>
      <w:r w:rsidRPr="0018041F">
        <w:rPr>
          <w:rFonts w:ascii="Segoe UI Symbol" w:hAnsi="Segoe UI Symbol" w:cs="Segoe UI Symbol"/>
          <w:sz w:val="20"/>
          <w:szCs w:val="20"/>
        </w:rPr>
        <w:t xml:space="preserve">☐  </w:t>
      </w:r>
    </w:p>
    <w:p w14:paraId="4D8A122E" w14:textId="62001538" w:rsidR="000F7B8A" w:rsidRPr="000F7B8A" w:rsidRDefault="00CB5523" w:rsidP="0039116A">
      <w:pPr>
        <w:spacing w:line="360" w:lineRule="auto"/>
        <w:jc w:val="both"/>
        <w:rPr>
          <w:rFonts w:ascii="Times New Roman" w:hAnsi="Times New Roman" w:cs="Times New Roman"/>
          <w:sz w:val="20"/>
          <w:lang w:eastAsia="it-IT" w:bidi="it-IT"/>
        </w:rPr>
      </w:pPr>
      <w:r>
        <w:rPr>
          <w:rFonts w:ascii="Times New Roman" w:hAnsi="Times New Roman" w:cs="Times New Roman"/>
          <w:sz w:val="20"/>
          <w:lang w:eastAsia="it-IT" w:bidi="it-IT"/>
        </w:rPr>
        <w:t>A quale/i</w:t>
      </w:r>
      <w:r w:rsidR="000F7B8A" w:rsidRPr="000F7B8A">
        <w:rPr>
          <w:rFonts w:ascii="Times New Roman" w:hAnsi="Times New Roman" w:cs="Times New Roman"/>
          <w:sz w:val="20"/>
          <w:lang w:eastAsia="it-IT" w:bidi="it-IT"/>
        </w:rPr>
        <w:t xml:space="preserve"> tecnologie abilitanti </w:t>
      </w:r>
      <w:r w:rsidR="000F7B8A">
        <w:rPr>
          <w:rFonts w:ascii="Times New Roman" w:hAnsi="Times New Roman" w:cs="Times New Roman"/>
          <w:sz w:val="20"/>
          <w:lang w:eastAsia="it-IT" w:bidi="it-IT"/>
        </w:rPr>
        <w:t xml:space="preserve">il paradigma 4.0 </w:t>
      </w:r>
      <w:r>
        <w:rPr>
          <w:rFonts w:ascii="Times New Roman" w:hAnsi="Times New Roman" w:cs="Times New Roman"/>
          <w:sz w:val="20"/>
          <w:lang w:eastAsia="it-IT" w:bidi="it-IT"/>
        </w:rPr>
        <w:t>si ricollegano gli investimenti effettuati dall’impresa</w:t>
      </w:r>
      <w:r w:rsidR="000F7B8A">
        <w:rPr>
          <w:rFonts w:ascii="Times New Roman" w:hAnsi="Times New Roman" w:cs="Times New Roman"/>
          <w:sz w:val="20"/>
          <w:lang w:eastAsia="it-IT" w:bidi="it-IT"/>
        </w:rPr>
        <w:t xml:space="preserve">: </w:t>
      </w:r>
      <w:r w:rsidR="002B03A6">
        <w:rPr>
          <w:rFonts w:ascii="Times New Roman" w:hAnsi="Times New Roman" w:cs="Times New Roman"/>
          <w:i/>
          <w:sz w:val="20"/>
          <w:lang w:eastAsia="it-IT" w:bidi="it-IT"/>
        </w:rPr>
        <w:t xml:space="preserve">Advanced manufacturing </w:t>
      </w:r>
      <w:proofErr w:type="spellStart"/>
      <w:r w:rsidR="002B03A6">
        <w:rPr>
          <w:rFonts w:ascii="Times New Roman" w:hAnsi="Times New Roman" w:cs="Times New Roman"/>
          <w:i/>
          <w:sz w:val="20"/>
          <w:lang w:eastAsia="it-IT" w:bidi="it-IT"/>
        </w:rPr>
        <w:t>solution</w:t>
      </w:r>
      <w:proofErr w:type="spellEnd"/>
      <w:r w:rsidR="0039116A" w:rsidRPr="0039116A">
        <w:rPr>
          <w:rFonts w:ascii="Times New Roman" w:hAnsi="Times New Roman" w:cs="Times New Roman"/>
          <w:i/>
          <w:sz w:val="20"/>
          <w:lang w:eastAsia="it-IT" w:bidi="it-IT"/>
        </w:rPr>
        <w:t xml:space="preserve"> </w:t>
      </w:r>
      <w:r w:rsidR="0039116A" w:rsidRPr="0018041F">
        <w:rPr>
          <w:rFonts w:ascii="Segoe UI Symbol" w:hAnsi="Segoe UI Symbol" w:cs="Segoe UI Symbol"/>
          <w:sz w:val="20"/>
          <w:szCs w:val="20"/>
        </w:rPr>
        <w:t>☐</w:t>
      </w:r>
      <w:r w:rsidR="0039116A">
        <w:rPr>
          <w:rFonts w:ascii="Segoe UI Symbol" w:hAnsi="Segoe UI Symbol" w:cs="Segoe UI Symbol"/>
          <w:sz w:val="20"/>
          <w:szCs w:val="20"/>
        </w:rPr>
        <w:t xml:space="preserve"> </w:t>
      </w:r>
      <w:r w:rsidR="002B03A6">
        <w:rPr>
          <w:rFonts w:ascii="Times New Roman" w:hAnsi="Times New Roman" w:cs="Times New Roman"/>
          <w:i/>
          <w:sz w:val="20"/>
          <w:lang w:eastAsia="it-IT" w:bidi="it-IT"/>
        </w:rPr>
        <w:t xml:space="preserve">Additive manufacturing </w:t>
      </w:r>
      <w:r w:rsidR="0039116A" w:rsidRPr="0018041F">
        <w:rPr>
          <w:rFonts w:ascii="Segoe UI Symbol" w:hAnsi="Segoe UI Symbol" w:cs="Segoe UI Symbol"/>
          <w:sz w:val="20"/>
          <w:szCs w:val="20"/>
        </w:rPr>
        <w:t>☐</w:t>
      </w:r>
      <w:r w:rsidR="0039116A">
        <w:rPr>
          <w:rFonts w:ascii="Segoe UI Symbol" w:hAnsi="Segoe UI Symbol" w:cs="Segoe UI Symbol"/>
          <w:sz w:val="20"/>
          <w:szCs w:val="20"/>
        </w:rPr>
        <w:t xml:space="preserve"> </w:t>
      </w:r>
      <w:proofErr w:type="spellStart"/>
      <w:r w:rsidR="002B03A6">
        <w:rPr>
          <w:rFonts w:ascii="Times New Roman" w:hAnsi="Times New Roman" w:cs="Times New Roman"/>
          <w:i/>
          <w:sz w:val="20"/>
          <w:lang w:eastAsia="it-IT" w:bidi="it-IT"/>
        </w:rPr>
        <w:t>Augmented</w:t>
      </w:r>
      <w:proofErr w:type="spellEnd"/>
      <w:r w:rsidR="002B03A6">
        <w:rPr>
          <w:rFonts w:ascii="Times New Roman" w:hAnsi="Times New Roman" w:cs="Times New Roman"/>
          <w:i/>
          <w:sz w:val="20"/>
          <w:lang w:eastAsia="it-IT" w:bidi="it-IT"/>
        </w:rPr>
        <w:t xml:space="preserve"> reality</w:t>
      </w:r>
      <w:r w:rsidR="0039116A" w:rsidRPr="0039116A">
        <w:rPr>
          <w:rFonts w:ascii="Times New Roman" w:hAnsi="Times New Roman" w:cs="Times New Roman"/>
          <w:i/>
          <w:sz w:val="20"/>
          <w:lang w:eastAsia="it-IT" w:bidi="it-IT"/>
        </w:rPr>
        <w:t xml:space="preserve"> </w:t>
      </w:r>
      <w:r w:rsidR="0039116A" w:rsidRPr="0018041F">
        <w:rPr>
          <w:rFonts w:ascii="Segoe UI Symbol" w:hAnsi="Segoe UI Symbol" w:cs="Segoe UI Symbol"/>
          <w:sz w:val="20"/>
          <w:szCs w:val="20"/>
        </w:rPr>
        <w:t>☐</w:t>
      </w:r>
      <w:r w:rsidR="0039116A">
        <w:rPr>
          <w:rFonts w:ascii="Segoe UI Symbol" w:hAnsi="Segoe UI Symbol" w:cs="Segoe UI Symbol"/>
          <w:sz w:val="20"/>
          <w:szCs w:val="20"/>
        </w:rPr>
        <w:t xml:space="preserve"> </w:t>
      </w:r>
      <w:proofErr w:type="spellStart"/>
      <w:r w:rsidR="0039116A" w:rsidRPr="0039116A">
        <w:rPr>
          <w:rFonts w:ascii="Times New Roman" w:hAnsi="Times New Roman" w:cs="Times New Roman"/>
          <w:i/>
          <w:sz w:val="20"/>
          <w:lang w:eastAsia="it-IT" w:bidi="it-IT"/>
        </w:rPr>
        <w:t>Simulation</w:t>
      </w:r>
      <w:proofErr w:type="spellEnd"/>
      <w:r w:rsidR="0039116A">
        <w:rPr>
          <w:rFonts w:ascii="Times New Roman" w:hAnsi="Times New Roman" w:cs="Times New Roman"/>
          <w:i/>
          <w:sz w:val="20"/>
          <w:lang w:eastAsia="it-IT" w:bidi="it-IT"/>
        </w:rPr>
        <w:t xml:space="preserve"> </w:t>
      </w:r>
      <w:r w:rsidR="0039116A" w:rsidRPr="0018041F">
        <w:rPr>
          <w:rFonts w:ascii="Segoe UI Symbol" w:hAnsi="Segoe UI Symbol" w:cs="Segoe UI Symbol"/>
          <w:sz w:val="20"/>
          <w:szCs w:val="20"/>
        </w:rPr>
        <w:t>☐</w:t>
      </w:r>
      <w:r w:rsidR="0039116A">
        <w:rPr>
          <w:rFonts w:ascii="Segoe UI Symbol" w:hAnsi="Segoe UI Symbol" w:cs="Segoe UI Symbol"/>
          <w:sz w:val="20"/>
          <w:szCs w:val="20"/>
        </w:rPr>
        <w:t xml:space="preserve"> </w:t>
      </w:r>
      <w:proofErr w:type="spellStart"/>
      <w:r w:rsidR="0039116A" w:rsidRPr="0039116A">
        <w:rPr>
          <w:rFonts w:ascii="Times New Roman" w:hAnsi="Times New Roman" w:cs="Times New Roman"/>
          <w:i/>
          <w:sz w:val="20"/>
          <w:lang w:eastAsia="it-IT" w:bidi="it-IT"/>
        </w:rPr>
        <w:t>H</w:t>
      </w:r>
      <w:r w:rsidR="002B03A6">
        <w:rPr>
          <w:rFonts w:ascii="Times New Roman" w:hAnsi="Times New Roman" w:cs="Times New Roman"/>
          <w:i/>
          <w:sz w:val="20"/>
          <w:lang w:eastAsia="it-IT" w:bidi="it-IT"/>
        </w:rPr>
        <w:t>orizontal</w:t>
      </w:r>
      <w:proofErr w:type="spellEnd"/>
      <w:r w:rsidR="002B03A6">
        <w:rPr>
          <w:rFonts w:ascii="Times New Roman" w:hAnsi="Times New Roman" w:cs="Times New Roman"/>
          <w:i/>
          <w:sz w:val="20"/>
          <w:lang w:eastAsia="it-IT" w:bidi="it-IT"/>
        </w:rPr>
        <w:t xml:space="preserve">/Vertical </w:t>
      </w:r>
      <w:proofErr w:type="spellStart"/>
      <w:r w:rsidR="002B03A6">
        <w:rPr>
          <w:rFonts w:ascii="Times New Roman" w:hAnsi="Times New Roman" w:cs="Times New Roman"/>
          <w:i/>
          <w:sz w:val="20"/>
          <w:lang w:eastAsia="it-IT" w:bidi="it-IT"/>
        </w:rPr>
        <w:t>integration</w:t>
      </w:r>
      <w:proofErr w:type="spellEnd"/>
      <w:r w:rsidR="002B03A6">
        <w:rPr>
          <w:rFonts w:ascii="Times New Roman" w:hAnsi="Times New Roman" w:cs="Times New Roman"/>
          <w:i/>
          <w:sz w:val="20"/>
          <w:lang w:eastAsia="it-IT" w:bidi="it-IT"/>
        </w:rPr>
        <w:t xml:space="preserve"> </w:t>
      </w:r>
      <w:r w:rsidR="0039116A" w:rsidRPr="0018041F">
        <w:rPr>
          <w:rFonts w:ascii="Segoe UI Symbol" w:hAnsi="Segoe UI Symbol" w:cs="Segoe UI Symbol"/>
          <w:sz w:val="20"/>
          <w:szCs w:val="20"/>
        </w:rPr>
        <w:t>☐</w:t>
      </w:r>
      <w:r w:rsidR="0039116A">
        <w:rPr>
          <w:rFonts w:ascii="Segoe UI Symbol" w:hAnsi="Segoe UI Symbol" w:cs="Segoe UI Symbol"/>
          <w:sz w:val="20"/>
          <w:szCs w:val="20"/>
        </w:rPr>
        <w:t xml:space="preserve"> </w:t>
      </w:r>
      <w:r w:rsidR="002B03A6">
        <w:rPr>
          <w:rFonts w:ascii="Times New Roman" w:hAnsi="Times New Roman" w:cs="Times New Roman"/>
          <w:i/>
          <w:sz w:val="20"/>
          <w:lang w:eastAsia="it-IT" w:bidi="it-IT"/>
        </w:rPr>
        <w:t xml:space="preserve">Industrial Internet of </w:t>
      </w:r>
      <w:proofErr w:type="spellStart"/>
      <w:r w:rsidR="002B03A6">
        <w:rPr>
          <w:rFonts w:ascii="Times New Roman" w:hAnsi="Times New Roman" w:cs="Times New Roman"/>
          <w:i/>
          <w:sz w:val="20"/>
          <w:lang w:eastAsia="it-IT" w:bidi="it-IT"/>
        </w:rPr>
        <w:t>Things</w:t>
      </w:r>
      <w:proofErr w:type="spellEnd"/>
      <w:r w:rsidR="002B03A6">
        <w:rPr>
          <w:rFonts w:ascii="Times New Roman" w:hAnsi="Times New Roman" w:cs="Times New Roman"/>
          <w:i/>
          <w:sz w:val="20"/>
          <w:lang w:eastAsia="it-IT" w:bidi="it-IT"/>
        </w:rPr>
        <w:t xml:space="preserve"> </w:t>
      </w:r>
      <w:r w:rsidR="0039116A" w:rsidRPr="0018041F">
        <w:rPr>
          <w:rFonts w:ascii="Segoe UI Symbol" w:hAnsi="Segoe UI Symbol" w:cs="Segoe UI Symbol"/>
          <w:sz w:val="20"/>
          <w:szCs w:val="20"/>
        </w:rPr>
        <w:t>☐</w:t>
      </w:r>
      <w:r w:rsidR="0039116A">
        <w:rPr>
          <w:rFonts w:ascii="Segoe UI Symbol" w:hAnsi="Segoe UI Symbol" w:cs="Segoe UI Symbol"/>
          <w:sz w:val="20"/>
          <w:szCs w:val="20"/>
        </w:rPr>
        <w:t xml:space="preserve"> </w:t>
      </w:r>
      <w:r w:rsidR="002B03A6">
        <w:rPr>
          <w:rFonts w:ascii="Times New Roman" w:hAnsi="Times New Roman" w:cs="Times New Roman"/>
          <w:i/>
          <w:sz w:val="20"/>
          <w:lang w:eastAsia="it-IT" w:bidi="it-IT"/>
        </w:rPr>
        <w:t xml:space="preserve">Cloud Computing </w:t>
      </w:r>
      <w:r w:rsidR="0039116A" w:rsidRPr="0018041F">
        <w:rPr>
          <w:rFonts w:ascii="Segoe UI Symbol" w:hAnsi="Segoe UI Symbol" w:cs="Segoe UI Symbol"/>
          <w:sz w:val="20"/>
          <w:szCs w:val="20"/>
        </w:rPr>
        <w:t>☐</w:t>
      </w:r>
      <w:r w:rsidR="0039116A">
        <w:rPr>
          <w:rFonts w:ascii="Segoe UI Symbol" w:hAnsi="Segoe UI Symbol" w:cs="Segoe UI Symbol"/>
          <w:sz w:val="20"/>
          <w:szCs w:val="20"/>
        </w:rPr>
        <w:t xml:space="preserve"> </w:t>
      </w:r>
      <w:proofErr w:type="spellStart"/>
      <w:r w:rsidR="002B03A6">
        <w:rPr>
          <w:rFonts w:ascii="Times New Roman" w:hAnsi="Times New Roman" w:cs="Times New Roman"/>
          <w:i/>
          <w:sz w:val="20"/>
          <w:lang w:eastAsia="it-IT" w:bidi="it-IT"/>
        </w:rPr>
        <w:t>Cybersecurity</w:t>
      </w:r>
      <w:proofErr w:type="spellEnd"/>
      <w:r w:rsidR="002B03A6">
        <w:rPr>
          <w:rFonts w:ascii="Times New Roman" w:hAnsi="Times New Roman" w:cs="Times New Roman"/>
          <w:i/>
          <w:sz w:val="20"/>
          <w:lang w:eastAsia="it-IT" w:bidi="it-IT"/>
        </w:rPr>
        <w:t xml:space="preserve"> </w:t>
      </w:r>
      <w:r w:rsidR="0039116A" w:rsidRPr="0018041F">
        <w:rPr>
          <w:rFonts w:ascii="Segoe UI Symbol" w:hAnsi="Segoe UI Symbol" w:cs="Segoe UI Symbol"/>
          <w:sz w:val="20"/>
          <w:szCs w:val="20"/>
        </w:rPr>
        <w:t>☐</w:t>
      </w:r>
      <w:r w:rsidR="0039116A">
        <w:rPr>
          <w:rFonts w:ascii="Segoe UI Symbol" w:hAnsi="Segoe UI Symbol" w:cs="Segoe UI Symbol"/>
          <w:sz w:val="20"/>
          <w:szCs w:val="20"/>
        </w:rPr>
        <w:t xml:space="preserve"> </w:t>
      </w:r>
      <w:r w:rsidR="002B03A6">
        <w:rPr>
          <w:rFonts w:ascii="Times New Roman" w:hAnsi="Times New Roman" w:cs="Times New Roman"/>
          <w:i/>
          <w:sz w:val="20"/>
          <w:lang w:eastAsia="it-IT" w:bidi="it-IT"/>
        </w:rPr>
        <w:t xml:space="preserve">Big Data &amp; Analytics </w:t>
      </w:r>
      <w:r w:rsidR="002E2E4E" w:rsidRPr="0018041F">
        <w:rPr>
          <w:rFonts w:ascii="Segoe UI Symbol" w:hAnsi="Segoe UI Symbol" w:cs="Segoe UI Symbol"/>
          <w:sz w:val="20"/>
          <w:szCs w:val="20"/>
        </w:rPr>
        <w:t>☐</w:t>
      </w:r>
      <w:r w:rsidR="002E2E4E">
        <w:rPr>
          <w:rFonts w:ascii="Segoe UI Symbol" w:hAnsi="Segoe UI Symbol" w:cs="Segoe UI Symbol"/>
          <w:sz w:val="20"/>
          <w:szCs w:val="20"/>
        </w:rPr>
        <w:t xml:space="preserve"> </w:t>
      </w:r>
      <w:r w:rsidR="00232DF8">
        <w:rPr>
          <w:rFonts w:ascii="Times New Roman" w:hAnsi="Times New Roman" w:cs="Times New Roman"/>
          <w:i/>
          <w:sz w:val="20"/>
          <w:lang w:eastAsia="it-IT" w:bidi="it-IT"/>
        </w:rPr>
        <w:t>Altro</w:t>
      </w:r>
      <w:r>
        <w:rPr>
          <w:rFonts w:ascii="Times New Roman" w:hAnsi="Times New Roman" w:cs="Times New Roman"/>
          <w:i/>
          <w:sz w:val="20"/>
          <w:lang w:eastAsia="it-IT" w:bidi="it-IT"/>
        </w:rPr>
        <w:t xml:space="preserve"> (specificare)</w:t>
      </w:r>
      <w:r w:rsidR="00232DF8">
        <w:rPr>
          <w:rFonts w:ascii="Times New Roman" w:hAnsi="Times New Roman" w:cs="Times New Roman"/>
          <w:i/>
          <w:sz w:val="20"/>
          <w:lang w:eastAsia="it-IT" w:bidi="it-IT"/>
        </w:rPr>
        <w:t xml:space="preserve"> </w:t>
      </w:r>
    </w:p>
    <w:p w14:paraId="6E83CC30" w14:textId="77777777" w:rsidR="005035FB" w:rsidRDefault="005035FB" w:rsidP="00EC13F0">
      <w:pPr>
        <w:spacing w:after="0" w:line="360" w:lineRule="auto"/>
        <w:jc w:val="center"/>
        <w:rPr>
          <w:rFonts w:ascii="Times New Roman" w:hAnsi="Times New Roman" w:cs="Times New Roman"/>
          <w:b/>
          <w:sz w:val="20"/>
        </w:rPr>
      </w:pPr>
    </w:p>
    <w:p w14:paraId="34EFDFBF" w14:textId="77777777" w:rsidR="005035FB" w:rsidRDefault="005035FB" w:rsidP="00EC13F0">
      <w:pPr>
        <w:spacing w:after="0" w:line="360" w:lineRule="auto"/>
        <w:jc w:val="center"/>
        <w:rPr>
          <w:rFonts w:ascii="Times New Roman" w:hAnsi="Times New Roman" w:cs="Times New Roman"/>
          <w:b/>
          <w:sz w:val="20"/>
        </w:rPr>
      </w:pPr>
    </w:p>
    <w:p w14:paraId="2AD8C795" w14:textId="513D3A3C" w:rsidR="00EC13F0" w:rsidRPr="003537CF" w:rsidRDefault="00CB0C89" w:rsidP="00EC13F0">
      <w:pPr>
        <w:spacing w:after="0" w:line="360" w:lineRule="auto"/>
        <w:jc w:val="center"/>
        <w:rPr>
          <w:rFonts w:ascii="Times New Roman" w:hAnsi="Times New Roman" w:cs="Times New Roman"/>
          <w:b/>
          <w:sz w:val="20"/>
        </w:rPr>
      </w:pPr>
      <w:r w:rsidRPr="003537CF">
        <w:rPr>
          <w:rFonts w:ascii="Times New Roman" w:hAnsi="Times New Roman" w:cs="Times New Roman"/>
          <w:b/>
          <w:sz w:val="20"/>
        </w:rPr>
        <w:lastRenderedPageBreak/>
        <w:t xml:space="preserve">SEZIONE </w:t>
      </w:r>
      <w:r w:rsidR="00227A54" w:rsidRPr="003537CF">
        <w:rPr>
          <w:rFonts w:ascii="Times New Roman" w:hAnsi="Times New Roman" w:cs="Times New Roman"/>
          <w:b/>
          <w:sz w:val="20"/>
        </w:rPr>
        <w:t>A</w:t>
      </w:r>
      <w:r w:rsidR="00641B6A" w:rsidRPr="003537CF">
        <w:rPr>
          <w:rFonts w:ascii="Times New Roman" w:hAnsi="Times New Roman" w:cs="Times New Roman"/>
          <w:b/>
          <w:sz w:val="20"/>
        </w:rPr>
        <w:t xml:space="preserve"> –</w:t>
      </w:r>
      <w:r w:rsidR="003F28EA" w:rsidRPr="003537CF">
        <w:rPr>
          <w:rFonts w:ascii="Times New Roman" w:hAnsi="Times New Roman" w:cs="Times New Roman"/>
          <w:b/>
          <w:sz w:val="20"/>
        </w:rPr>
        <w:t xml:space="preserve"> </w:t>
      </w:r>
      <w:r w:rsidR="00EC13F0" w:rsidRPr="003537CF">
        <w:rPr>
          <w:rFonts w:ascii="Times New Roman" w:hAnsi="Times New Roman" w:cs="Times New Roman"/>
          <w:b/>
          <w:sz w:val="20"/>
        </w:rPr>
        <w:t xml:space="preserve">INVESTIMENTI IN BENI STRUMENTALI </w:t>
      </w:r>
      <w:r w:rsidRPr="003537CF">
        <w:rPr>
          <w:rFonts w:ascii="Times New Roman" w:hAnsi="Times New Roman" w:cs="Times New Roman"/>
          <w:b/>
          <w:sz w:val="20"/>
        </w:rPr>
        <w:t xml:space="preserve">MATERIALI </w:t>
      </w:r>
      <w:r w:rsidR="00EC13F0" w:rsidRPr="003537CF">
        <w:rPr>
          <w:rFonts w:ascii="Times New Roman" w:hAnsi="Times New Roman" w:cs="Times New Roman"/>
          <w:b/>
          <w:sz w:val="20"/>
        </w:rPr>
        <w:t xml:space="preserve">DI CUI </w:t>
      </w:r>
      <w:r w:rsidRPr="003537CF">
        <w:rPr>
          <w:rFonts w:ascii="Times New Roman" w:hAnsi="Times New Roman" w:cs="Times New Roman"/>
          <w:b/>
          <w:sz w:val="20"/>
        </w:rPr>
        <w:t>ALL’</w:t>
      </w:r>
      <w:r w:rsidR="00EC13F0" w:rsidRPr="003537CF">
        <w:rPr>
          <w:rFonts w:ascii="Times New Roman" w:hAnsi="Times New Roman" w:cs="Times New Roman"/>
          <w:b/>
          <w:sz w:val="20"/>
        </w:rPr>
        <w:t>ALLEGAT</w:t>
      </w:r>
      <w:r w:rsidRPr="003537CF">
        <w:rPr>
          <w:rFonts w:ascii="Times New Roman" w:hAnsi="Times New Roman" w:cs="Times New Roman"/>
          <w:b/>
          <w:sz w:val="20"/>
        </w:rPr>
        <w:t>O</w:t>
      </w:r>
      <w:r w:rsidR="00EC13F0" w:rsidRPr="003537CF">
        <w:rPr>
          <w:rFonts w:ascii="Times New Roman" w:hAnsi="Times New Roman" w:cs="Times New Roman"/>
          <w:b/>
          <w:sz w:val="20"/>
        </w:rPr>
        <w:t xml:space="preserve"> A </w:t>
      </w:r>
      <w:r w:rsidR="004C1ED0" w:rsidRPr="003537CF">
        <w:rPr>
          <w:rFonts w:ascii="Times New Roman" w:hAnsi="Times New Roman" w:cs="Times New Roman"/>
          <w:b/>
          <w:sz w:val="20"/>
        </w:rPr>
        <w:t>ALLA LEGGE N. 232 DEL 2016</w:t>
      </w:r>
    </w:p>
    <w:p w14:paraId="422674EF" w14:textId="502B9267" w:rsidR="005035FB" w:rsidRDefault="005035FB" w:rsidP="0031119E">
      <w:pPr>
        <w:tabs>
          <w:tab w:val="left" w:pos="644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DD481CA" w14:textId="50422EE2" w:rsidR="0009651A" w:rsidRPr="0009651A" w:rsidRDefault="0009651A" w:rsidP="0009651A">
      <w:pPr>
        <w:pStyle w:val="Didascalia"/>
        <w:keepNext/>
        <w:spacing w:after="120"/>
        <w:rPr>
          <w:b/>
          <w:i w:val="0"/>
          <w:color w:val="auto"/>
        </w:rPr>
      </w:pPr>
    </w:p>
    <w:tbl>
      <w:tblPr>
        <w:tblStyle w:val="Grigliatabella"/>
        <w:tblW w:w="5000" w:type="pct"/>
        <w:tblLayout w:type="fixed"/>
        <w:tblLook w:val="04A0" w:firstRow="1" w:lastRow="0" w:firstColumn="1" w:lastColumn="0" w:noHBand="0" w:noVBand="1"/>
      </w:tblPr>
      <w:tblGrid>
        <w:gridCol w:w="3539"/>
        <w:gridCol w:w="6089"/>
      </w:tblGrid>
      <w:tr w:rsidR="00A044E4" w:rsidRPr="00970953" w14:paraId="4BE91522" w14:textId="5CEEB508" w:rsidTr="00A044E4">
        <w:trPr>
          <w:trHeight w:val="517"/>
        </w:trPr>
        <w:tc>
          <w:tcPr>
            <w:tcW w:w="5000" w:type="pct"/>
            <w:gridSpan w:val="2"/>
            <w:shd w:val="clear" w:color="auto" w:fill="E7E6E6" w:themeFill="background2"/>
          </w:tcPr>
          <w:p w14:paraId="4CA3CC19" w14:textId="6B6E1B14" w:rsidR="00A044E4" w:rsidRPr="00044BE9" w:rsidRDefault="00A044E4" w:rsidP="00970953">
            <w:pPr>
              <w:pStyle w:val="Paragrafoelenco"/>
              <w:numPr>
                <w:ilvl w:val="0"/>
                <w:numId w:val="30"/>
              </w:numPr>
              <w:spacing w:line="240" w:lineRule="auto"/>
              <w:contextualSpacing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  <w:r w:rsidRPr="00970953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Beni strumentali il cui funzionamento è controllato da sistemi computerizzati o gestito tramite opportuni sensori e azionamenti</w:t>
            </w:r>
            <w:r w:rsidR="00737406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 xml:space="preserve"> (primo gruppo allegato A)</w:t>
            </w:r>
          </w:p>
        </w:tc>
      </w:tr>
      <w:tr w:rsidR="005035FB" w:rsidRPr="00970953" w14:paraId="33642798" w14:textId="42D9ACE7" w:rsidTr="005035FB">
        <w:trPr>
          <w:trHeight w:val="272"/>
        </w:trPr>
        <w:tc>
          <w:tcPr>
            <w:tcW w:w="5000" w:type="pct"/>
            <w:gridSpan w:val="2"/>
            <w:vAlign w:val="center"/>
          </w:tcPr>
          <w:p w14:paraId="33CB013F" w14:textId="1AA5E574" w:rsidR="005035FB" w:rsidRPr="005035FB" w:rsidRDefault="005035FB" w:rsidP="005035F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F1897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Voce</w:t>
            </w:r>
            <w:r w:rsidR="00B65EB7">
              <w:rPr>
                <w:rStyle w:val="Rimandonotaapidipagina"/>
                <w:rFonts w:ascii="Times New Roman" w:hAnsi="Times New Roman" w:cs="Times New Roman"/>
                <w:sz w:val="20"/>
                <w:szCs w:val="20"/>
                <w:lang w:val="it-IT"/>
              </w:rPr>
              <w:footnoteReference w:id="1"/>
            </w:r>
          </w:p>
        </w:tc>
      </w:tr>
      <w:tr w:rsidR="005035FB" w:rsidRPr="00970953" w14:paraId="7EFCCB5F" w14:textId="0DFB93E0" w:rsidTr="005035FB">
        <w:trPr>
          <w:trHeight w:val="545"/>
        </w:trPr>
        <w:tc>
          <w:tcPr>
            <w:tcW w:w="5000" w:type="pct"/>
            <w:gridSpan w:val="2"/>
            <w:vAlign w:val="center"/>
          </w:tcPr>
          <w:p w14:paraId="07649E84" w14:textId="0D448EF8" w:rsidR="005035FB" w:rsidRPr="004F1897" w:rsidRDefault="005035FB" w:rsidP="005035F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 w:rsidRPr="001804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041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  <w:r w:rsidRPr="001804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041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  <w:r w:rsidRPr="001804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041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  <w:r w:rsidRPr="001804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041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  <w:r w:rsidRPr="001804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041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  <w:r w:rsidRPr="001804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041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  <w:r w:rsidRPr="001804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041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1.8</w:t>
            </w:r>
            <w:r w:rsidRPr="001804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041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1.9</w:t>
            </w:r>
            <w:r w:rsidRPr="001804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041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1.10</w:t>
            </w:r>
            <w:r w:rsidRPr="001804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041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1.11</w:t>
            </w:r>
            <w:r w:rsidRPr="001804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041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1.12</w:t>
            </w:r>
            <w:r w:rsidRPr="001804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041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1.13</w:t>
            </w:r>
            <w:r w:rsidRPr="001804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041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4F1897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</w:t>
            </w:r>
          </w:p>
        </w:tc>
      </w:tr>
      <w:tr w:rsidR="00765AB0" w:rsidRPr="00970953" w14:paraId="33BACCE5" w14:textId="77777777" w:rsidTr="00B52F3E">
        <w:trPr>
          <w:trHeight w:val="427"/>
        </w:trPr>
        <w:tc>
          <w:tcPr>
            <w:tcW w:w="1838" w:type="pct"/>
            <w:vAlign w:val="center"/>
          </w:tcPr>
          <w:p w14:paraId="5AE3C339" w14:textId="62B1FF76" w:rsidR="00765AB0" w:rsidRPr="004F1897" w:rsidRDefault="00B52F3E" w:rsidP="0044245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Costo agevolabile</w:t>
            </w:r>
          </w:p>
        </w:tc>
        <w:tc>
          <w:tcPr>
            <w:tcW w:w="3162" w:type="pct"/>
            <w:vAlign w:val="center"/>
          </w:tcPr>
          <w:p w14:paraId="6BD3B45A" w14:textId="123E7F40" w:rsidR="00765AB0" w:rsidRPr="004F1897" w:rsidRDefault="00765AB0" w:rsidP="00765AB0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1897">
              <w:rPr>
                <w:rFonts w:ascii="Times New Roman" w:hAnsi="Times New Roman" w:cs="Times New Roman"/>
                <w:sz w:val="20"/>
                <w:szCs w:val="20"/>
              </w:rPr>
              <w:t>€</w:t>
            </w:r>
            <w:r w:rsidRPr="004F1897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 xml:space="preserve">                                                     </w:t>
            </w:r>
          </w:p>
        </w:tc>
      </w:tr>
      <w:tr w:rsidR="00A044E4" w:rsidRPr="00970953" w14:paraId="6CAE02CA" w14:textId="782A2528" w:rsidTr="00A044E4">
        <w:trPr>
          <w:trHeight w:val="454"/>
        </w:trPr>
        <w:tc>
          <w:tcPr>
            <w:tcW w:w="5000" w:type="pct"/>
            <w:gridSpan w:val="2"/>
            <w:shd w:val="clear" w:color="auto" w:fill="E7E6E6" w:themeFill="background2"/>
            <w:vAlign w:val="center"/>
          </w:tcPr>
          <w:p w14:paraId="03E07894" w14:textId="654BA159" w:rsidR="00A044E4" w:rsidRPr="004F1897" w:rsidRDefault="00A044E4" w:rsidP="00A044E4">
            <w:pPr>
              <w:pStyle w:val="Paragrafoelenco"/>
              <w:numPr>
                <w:ilvl w:val="0"/>
                <w:numId w:val="30"/>
              </w:numPr>
              <w:spacing w:line="240" w:lineRule="auto"/>
              <w:contextualSpacing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  <w:r w:rsidRPr="004F1897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Sistemi per l’assicurazione della qualità e della sostenibilità</w:t>
            </w:r>
            <w:r w:rsidR="00771FA5" w:rsidRPr="004F1897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 xml:space="preserve"> (secondo gruppo allegato A)</w:t>
            </w:r>
          </w:p>
        </w:tc>
      </w:tr>
      <w:tr w:rsidR="00A515B4" w:rsidRPr="00765AB0" w14:paraId="07630EAC" w14:textId="77777777" w:rsidTr="00A515B4">
        <w:trPr>
          <w:trHeight w:val="368"/>
        </w:trPr>
        <w:tc>
          <w:tcPr>
            <w:tcW w:w="5000" w:type="pct"/>
            <w:gridSpan w:val="2"/>
            <w:vAlign w:val="center"/>
          </w:tcPr>
          <w:p w14:paraId="363E1973" w14:textId="2B6BECB1" w:rsidR="00A515B4" w:rsidRPr="00A515B4" w:rsidRDefault="00A515B4" w:rsidP="00432F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F1897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Voce</w:t>
            </w:r>
            <w:r w:rsidR="00432FAA">
              <w:rPr>
                <w:rStyle w:val="Rimandonotaapidipagina"/>
              </w:rPr>
              <w:t>1</w:t>
            </w:r>
          </w:p>
        </w:tc>
      </w:tr>
      <w:tr w:rsidR="00A515B4" w:rsidRPr="00970953" w14:paraId="2E71A50E" w14:textId="77777777" w:rsidTr="00A515B4">
        <w:trPr>
          <w:trHeight w:val="499"/>
        </w:trPr>
        <w:tc>
          <w:tcPr>
            <w:tcW w:w="5000" w:type="pct"/>
            <w:gridSpan w:val="2"/>
            <w:vAlign w:val="center"/>
          </w:tcPr>
          <w:p w14:paraId="0E715FB7" w14:textId="1F88B1D7" w:rsidR="00A515B4" w:rsidRPr="004F1897" w:rsidRDefault="00A515B4" w:rsidP="00A515B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  <w:r w:rsidRPr="001804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041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  <w:r w:rsidRPr="001804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041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  <w:r w:rsidRPr="001804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041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  <w:r w:rsidRPr="001804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041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  <w:r w:rsidRPr="001804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041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  <w:r w:rsidRPr="001804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041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2.7</w:t>
            </w:r>
            <w:r w:rsidRPr="001804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041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  <w:r w:rsidRPr="001804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041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2.9</w:t>
            </w:r>
            <w:r w:rsidRPr="001804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041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765AB0" w:rsidRPr="00970953" w14:paraId="2DFC9810" w14:textId="77777777" w:rsidTr="00B52F3E">
        <w:trPr>
          <w:trHeight w:val="427"/>
        </w:trPr>
        <w:tc>
          <w:tcPr>
            <w:tcW w:w="1838" w:type="pct"/>
            <w:vAlign w:val="center"/>
          </w:tcPr>
          <w:p w14:paraId="58D5DF0E" w14:textId="27E680A0" w:rsidR="00765AB0" w:rsidRPr="004F1897" w:rsidRDefault="00B52F3E" w:rsidP="0044245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Costo agevolabile</w:t>
            </w:r>
          </w:p>
        </w:tc>
        <w:tc>
          <w:tcPr>
            <w:tcW w:w="3162" w:type="pct"/>
            <w:vAlign w:val="center"/>
          </w:tcPr>
          <w:p w14:paraId="1FDAF52E" w14:textId="77777777" w:rsidR="00765AB0" w:rsidRPr="004F1897" w:rsidRDefault="00765AB0" w:rsidP="00111DF6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1897">
              <w:rPr>
                <w:rFonts w:ascii="Times New Roman" w:hAnsi="Times New Roman" w:cs="Times New Roman"/>
                <w:sz w:val="20"/>
                <w:szCs w:val="20"/>
              </w:rPr>
              <w:t>€</w:t>
            </w:r>
            <w:r w:rsidRPr="004F1897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 xml:space="preserve">                                                     </w:t>
            </w:r>
          </w:p>
        </w:tc>
      </w:tr>
      <w:tr w:rsidR="00A044E4" w:rsidRPr="00970953" w14:paraId="77451670" w14:textId="3569B5C9" w:rsidTr="001C6B9F">
        <w:trPr>
          <w:trHeight w:val="545"/>
        </w:trPr>
        <w:tc>
          <w:tcPr>
            <w:tcW w:w="5000" w:type="pct"/>
            <w:gridSpan w:val="2"/>
            <w:shd w:val="clear" w:color="auto" w:fill="E7E6E6" w:themeFill="background2"/>
          </w:tcPr>
          <w:p w14:paraId="336FAA0D" w14:textId="74FEB255" w:rsidR="00A044E4" w:rsidRPr="004F1897" w:rsidRDefault="00A044E4" w:rsidP="00771FA5">
            <w:pPr>
              <w:pStyle w:val="Paragrafoelenco"/>
              <w:numPr>
                <w:ilvl w:val="0"/>
                <w:numId w:val="30"/>
              </w:numPr>
              <w:spacing w:line="240" w:lineRule="auto"/>
              <w:contextualSpacing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  <w:r w:rsidRPr="004F1897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 xml:space="preserve">Dispositivi per l’interazione uomo macchina e per il miglioramento dell’ergonomia e della sicurezza </w:t>
            </w:r>
            <w:r w:rsidRPr="004F1897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E7E6E6" w:themeFill="background2"/>
                <w:lang w:val="it-IT"/>
              </w:rPr>
              <w:t>del posto di lavoro in logica «4.0»</w:t>
            </w:r>
            <w:r w:rsidR="00771FA5" w:rsidRPr="004F1897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E7E6E6" w:themeFill="background2"/>
                <w:lang w:val="it-IT"/>
              </w:rPr>
              <w:t xml:space="preserve"> </w:t>
            </w:r>
            <w:r w:rsidR="00771FA5" w:rsidRPr="004F1897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(terzo gruppo allegato A)</w:t>
            </w:r>
          </w:p>
        </w:tc>
      </w:tr>
      <w:tr w:rsidR="00DE16D6" w:rsidRPr="00765AB0" w14:paraId="582EE5FB" w14:textId="77777777" w:rsidTr="00DE16D6">
        <w:trPr>
          <w:trHeight w:val="337"/>
        </w:trPr>
        <w:tc>
          <w:tcPr>
            <w:tcW w:w="5000" w:type="pct"/>
            <w:gridSpan w:val="2"/>
            <w:vAlign w:val="center"/>
          </w:tcPr>
          <w:p w14:paraId="7E5684BB" w14:textId="3B3BFE1C" w:rsidR="00DE16D6" w:rsidRPr="004F1897" w:rsidRDefault="00DE16D6" w:rsidP="00432F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897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Voce</w:t>
            </w:r>
            <w:r w:rsidR="00432FAA">
              <w:rPr>
                <w:rStyle w:val="Rimandonotaapidipagina"/>
              </w:rPr>
              <w:t>1</w:t>
            </w:r>
          </w:p>
        </w:tc>
      </w:tr>
      <w:tr w:rsidR="0050265D" w:rsidRPr="00970953" w14:paraId="76B90385" w14:textId="77777777" w:rsidTr="00DE16D6">
        <w:trPr>
          <w:trHeight w:val="499"/>
        </w:trPr>
        <w:tc>
          <w:tcPr>
            <w:tcW w:w="5000" w:type="pct"/>
            <w:gridSpan w:val="2"/>
            <w:vAlign w:val="center"/>
          </w:tcPr>
          <w:p w14:paraId="30884482" w14:textId="358C59B0" w:rsidR="0050265D" w:rsidRPr="004F1897" w:rsidRDefault="0050265D" w:rsidP="0050265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 w:rsidRPr="001804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041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  <w:r w:rsidRPr="001804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041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  <w:r w:rsidRPr="001804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041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  <w:r w:rsidRPr="001804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041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50265D" w:rsidRPr="00970953" w14:paraId="07D381EE" w14:textId="77777777" w:rsidTr="00B52F3E">
        <w:trPr>
          <w:trHeight w:val="427"/>
        </w:trPr>
        <w:tc>
          <w:tcPr>
            <w:tcW w:w="1838" w:type="pct"/>
            <w:vAlign w:val="center"/>
          </w:tcPr>
          <w:p w14:paraId="32C8EC6B" w14:textId="6E146B46" w:rsidR="0050265D" w:rsidRPr="004F1897" w:rsidRDefault="00B52F3E" w:rsidP="0044245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Costo agevolabile</w:t>
            </w:r>
          </w:p>
        </w:tc>
        <w:tc>
          <w:tcPr>
            <w:tcW w:w="3162" w:type="pct"/>
            <w:vAlign w:val="center"/>
          </w:tcPr>
          <w:p w14:paraId="61229C50" w14:textId="77777777" w:rsidR="0050265D" w:rsidRPr="004F1897" w:rsidRDefault="0050265D" w:rsidP="0050265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1897">
              <w:rPr>
                <w:rFonts w:ascii="Times New Roman" w:hAnsi="Times New Roman" w:cs="Times New Roman"/>
                <w:sz w:val="20"/>
                <w:szCs w:val="20"/>
              </w:rPr>
              <w:t>€</w:t>
            </w:r>
            <w:r w:rsidRPr="004F1897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 xml:space="preserve">                                                     </w:t>
            </w:r>
          </w:p>
        </w:tc>
      </w:tr>
      <w:tr w:rsidR="0050265D" w:rsidRPr="00970953" w14:paraId="04685F5F" w14:textId="16277E5B" w:rsidTr="00B52F3E">
        <w:trPr>
          <w:trHeight w:val="454"/>
        </w:trPr>
        <w:tc>
          <w:tcPr>
            <w:tcW w:w="1838" w:type="pct"/>
            <w:shd w:val="clear" w:color="auto" w:fill="F2F2F2" w:themeFill="background1" w:themeFillShade="F2"/>
            <w:vAlign w:val="center"/>
          </w:tcPr>
          <w:p w14:paraId="430F5D86" w14:textId="10091639" w:rsidR="0050265D" w:rsidRPr="00E11C03" w:rsidRDefault="00442456" w:rsidP="004424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TOTALE</w:t>
            </w:r>
            <w:r w:rsidR="00B52F3E">
              <w:t xml:space="preserve"> </w:t>
            </w:r>
            <w:r w:rsidR="00B52F3E" w:rsidRPr="00B52F3E">
              <w:rPr>
                <w:rFonts w:ascii="Times New Roman" w:hAnsi="Times New Roman" w:cs="Times New Roman"/>
                <w:b/>
                <w:sz w:val="20"/>
                <w:szCs w:val="20"/>
              </w:rPr>
              <w:t>COSTO AGEVOLABILE</w:t>
            </w:r>
          </w:p>
        </w:tc>
        <w:tc>
          <w:tcPr>
            <w:tcW w:w="3162" w:type="pct"/>
            <w:shd w:val="clear" w:color="auto" w:fill="F2F2F2" w:themeFill="background1" w:themeFillShade="F2"/>
            <w:vAlign w:val="center"/>
          </w:tcPr>
          <w:p w14:paraId="04273258" w14:textId="6539E7DC" w:rsidR="0050265D" w:rsidRPr="007B0F51" w:rsidRDefault="0050265D" w:rsidP="0050265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0F51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 xml:space="preserve">                                                     </w:t>
            </w:r>
            <w:r w:rsidRPr="007B0F51">
              <w:rPr>
                <w:rFonts w:ascii="Times New Roman" w:hAnsi="Times New Roman" w:cs="Times New Roman"/>
                <w:b/>
                <w:sz w:val="20"/>
                <w:szCs w:val="20"/>
              </w:rPr>
              <w:t>€</w:t>
            </w:r>
          </w:p>
        </w:tc>
      </w:tr>
    </w:tbl>
    <w:p w14:paraId="2CDAE770" w14:textId="77777777" w:rsidR="00044BE9" w:rsidRDefault="00044BE9" w:rsidP="00D5700C">
      <w:pPr>
        <w:pStyle w:val="Paragrafoelenco"/>
        <w:spacing w:line="36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2D6D9EAC" w14:textId="77777777" w:rsidR="00810621" w:rsidRPr="00810621" w:rsidRDefault="00810621" w:rsidP="00810621">
      <w:pPr>
        <w:pStyle w:val="Paragrafoelenco"/>
        <w:spacing w:after="0" w:line="360" w:lineRule="auto"/>
        <w:ind w:left="360"/>
        <w:jc w:val="both"/>
        <w:rPr>
          <w:sz w:val="20"/>
          <w:lang w:eastAsia="it-IT" w:bidi="it-IT"/>
        </w:rPr>
      </w:pPr>
    </w:p>
    <w:p w14:paraId="597452BA" w14:textId="67F1C031" w:rsidR="00810621" w:rsidRPr="00546FC8" w:rsidRDefault="00810621" w:rsidP="00810621">
      <w:pPr>
        <w:pStyle w:val="Paragrafoelenco"/>
        <w:numPr>
          <w:ilvl w:val="0"/>
          <w:numId w:val="48"/>
        </w:numPr>
        <w:spacing w:after="0" w:line="360" w:lineRule="auto"/>
        <w:jc w:val="both"/>
        <w:rPr>
          <w:sz w:val="20"/>
          <w:lang w:eastAsia="it-IT" w:bidi="it-IT"/>
        </w:rPr>
      </w:pPr>
      <w:r w:rsidRPr="00546FC8">
        <w:rPr>
          <w:rFonts w:ascii="Times New Roman" w:hAnsi="Times New Roman" w:cs="Times New Roman"/>
          <w:sz w:val="20"/>
          <w:lang w:eastAsia="it-IT" w:bidi="it-IT"/>
        </w:rPr>
        <w:t xml:space="preserve">In relazione </w:t>
      </w:r>
      <w:r>
        <w:rPr>
          <w:rFonts w:ascii="Times New Roman" w:hAnsi="Times New Roman" w:cs="Times New Roman"/>
          <w:sz w:val="20"/>
          <w:lang w:eastAsia="it-IT" w:bidi="it-IT"/>
        </w:rPr>
        <w:t>agli investimenti sopra indicati</w:t>
      </w:r>
      <w:r w:rsidRPr="00546FC8">
        <w:rPr>
          <w:rFonts w:ascii="Times New Roman" w:hAnsi="Times New Roman" w:cs="Times New Roman"/>
          <w:sz w:val="20"/>
          <w:lang w:eastAsia="it-IT" w:bidi="it-IT"/>
        </w:rPr>
        <w:t xml:space="preserve">, </w:t>
      </w:r>
      <w:r>
        <w:rPr>
          <w:rFonts w:ascii="Times New Roman" w:hAnsi="Times New Roman" w:cs="Times New Roman"/>
          <w:sz w:val="20"/>
          <w:lang w:eastAsia="it-IT" w:bidi="it-IT"/>
        </w:rPr>
        <w:t>l</w:t>
      </w:r>
      <w:r w:rsidR="009639EB">
        <w:rPr>
          <w:rFonts w:ascii="Times New Roman" w:hAnsi="Times New Roman" w:cs="Times New Roman"/>
          <w:sz w:val="20"/>
          <w:lang w:eastAsia="it-IT" w:bidi="it-IT"/>
        </w:rPr>
        <w:t xml:space="preserve">’impresa ha fruito di altre </w:t>
      </w:r>
      <w:r>
        <w:rPr>
          <w:rFonts w:ascii="Times New Roman" w:hAnsi="Times New Roman" w:cs="Times New Roman"/>
          <w:sz w:val="20"/>
          <w:lang w:eastAsia="it-IT" w:bidi="it-IT"/>
        </w:rPr>
        <w:t>sovvenzioni pubbliche?</w:t>
      </w:r>
    </w:p>
    <w:p w14:paraId="5E96970A" w14:textId="4C9EC104" w:rsidR="00810621" w:rsidRDefault="00810621" w:rsidP="00810621">
      <w:pPr>
        <w:widowControl w:val="0"/>
        <w:autoSpaceDE w:val="0"/>
        <w:autoSpaceDN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18041F">
        <w:rPr>
          <w:rFonts w:ascii="Times New Roman" w:hAnsi="Times New Roman" w:cs="Times New Roman"/>
          <w:sz w:val="20"/>
          <w:szCs w:val="20"/>
        </w:rPr>
        <w:t xml:space="preserve">SI </w:t>
      </w:r>
      <w:r w:rsidRPr="0018041F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18041F">
        <w:rPr>
          <w:rFonts w:ascii="Times New Roman" w:hAnsi="Times New Roman" w:cs="Times New Roman"/>
          <w:sz w:val="20"/>
          <w:szCs w:val="20"/>
        </w:rPr>
        <w:t xml:space="preserve">NO </w:t>
      </w:r>
      <w:r w:rsidRPr="0018041F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444282">
        <w:rPr>
          <w:rFonts w:ascii="Times New Roman" w:hAnsi="Times New Roman" w:cs="Times New Roman"/>
          <w:sz w:val="20"/>
          <w:lang w:eastAsia="it-IT" w:bidi="it-IT"/>
        </w:rPr>
        <w:t xml:space="preserve">- </w:t>
      </w:r>
      <w:r w:rsidR="009639EB">
        <w:rPr>
          <w:rFonts w:ascii="Times New Roman" w:hAnsi="Times New Roman" w:cs="Times New Roman"/>
          <w:sz w:val="20"/>
          <w:szCs w:val="20"/>
          <w:lang w:eastAsia="it-IT" w:bidi="it-IT"/>
        </w:rPr>
        <w:t>Se sì</w:t>
      </w:r>
      <w:r w:rsidRPr="00DA5805">
        <w:rPr>
          <w:rFonts w:ascii="Times New Roman" w:hAnsi="Times New Roman" w:cs="Times New Roman"/>
          <w:sz w:val="20"/>
          <w:szCs w:val="20"/>
          <w:lang w:eastAsia="it-IT" w:bidi="it-IT"/>
        </w:rPr>
        <w:t xml:space="preserve">, </w:t>
      </w:r>
      <w:r>
        <w:rPr>
          <w:rFonts w:ascii="Times New Roman" w:hAnsi="Times New Roman" w:cs="Times New Roman"/>
          <w:sz w:val="20"/>
          <w:szCs w:val="20"/>
          <w:lang w:eastAsia="it-IT" w:bidi="it-IT"/>
        </w:rPr>
        <w:t>quali? ______________________________________________________________________</w:t>
      </w:r>
    </w:p>
    <w:p w14:paraId="1C41F252" w14:textId="2551DE00" w:rsidR="00C319C9" w:rsidRDefault="00C319C9" w:rsidP="00C319C9">
      <w:pPr>
        <w:pStyle w:val="Paragrafoelenco"/>
        <w:spacing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50BE6F81" w14:textId="34C888F9" w:rsidR="00C462D1" w:rsidRDefault="00C462D1" w:rsidP="00C319C9">
      <w:pPr>
        <w:pStyle w:val="Paragrafoelenco"/>
        <w:spacing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0C3B7B85" w14:textId="6277137A" w:rsidR="00C462D1" w:rsidRDefault="00C462D1" w:rsidP="00C319C9">
      <w:pPr>
        <w:pStyle w:val="Paragrafoelenco"/>
        <w:spacing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0D330770" w14:textId="79B11E8A" w:rsidR="003545FD" w:rsidRDefault="003545FD" w:rsidP="00C319C9">
      <w:pPr>
        <w:pStyle w:val="Paragrafoelenco"/>
        <w:spacing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1AED7F95" w14:textId="24443CE4" w:rsidR="003545FD" w:rsidRDefault="003545FD" w:rsidP="00C319C9">
      <w:pPr>
        <w:pStyle w:val="Paragrafoelenco"/>
        <w:spacing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68E0AE6C" w14:textId="0E905CE6" w:rsidR="003545FD" w:rsidRDefault="003545FD" w:rsidP="00C319C9">
      <w:pPr>
        <w:pStyle w:val="Paragrafoelenco"/>
        <w:spacing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53489A1A" w14:textId="5E4F9D7A" w:rsidR="003545FD" w:rsidRDefault="003545FD" w:rsidP="00C319C9">
      <w:pPr>
        <w:pStyle w:val="Paragrafoelenco"/>
        <w:spacing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2F594071" w14:textId="6BF2FB88" w:rsidR="00B546FF" w:rsidRDefault="00B546FF" w:rsidP="00C319C9">
      <w:pPr>
        <w:pStyle w:val="Paragrafoelenco"/>
        <w:spacing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63A8891D" w14:textId="77777777" w:rsidR="00F22740" w:rsidRDefault="00F22740" w:rsidP="00C319C9">
      <w:pPr>
        <w:pStyle w:val="Paragrafoelenco"/>
        <w:spacing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2E692E04" w14:textId="07905131" w:rsidR="00B546FF" w:rsidRDefault="00B546FF" w:rsidP="00C319C9">
      <w:pPr>
        <w:pStyle w:val="Paragrafoelenco"/>
        <w:spacing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4687702F" w14:textId="54E79B6E" w:rsidR="00432FAA" w:rsidRDefault="00432FAA" w:rsidP="00C319C9">
      <w:pPr>
        <w:pStyle w:val="Paragrafoelenco"/>
        <w:spacing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5442BB6D" w14:textId="77777777" w:rsidR="00432FAA" w:rsidRDefault="00432FAA" w:rsidP="00C319C9">
      <w:pPr>
        <w:pStyle w:val="Paragrafoelenco"/>
        <w:spacing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289AF005" w14:textId="70F48C01" w:rsidR="00ED26F5" w:rsidRDefault="00ED26F5" w:rsidP="00ED26F5">
      <w:pPr>
        <w:spacing w:after="0" w:line="360" w:lineRule="auto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lastRenderedPageBreak/>
        <w:t>SEZIONE B –</w:t>
      </w:r>
      <w:r w:rsidR="00631D33">
        <w:rPr>
          <w:rFonts w:ascii="Times New Roman" w:hAnsi="Times New Roman" w:cs="Times New Roman"/>
          <w:b/>
          <w:sz w:val="20"/>
        </w:rPr>
        <w:t xml:space="preserve"> </w:t>
      </w:r>
      <w:r>
        <w:rPr>
          <w:rFonts w:ascii="Times New Roman" w:hAnsi="Times New Roman" w:cs="Times New Roman"/>
          <w:b/>
          <w:sz w:val="20"/>
        </w:rPr>
        <w:t xml:space="preserve">INVESTIMENTI IN </w:t>
      </w:r>
      <w:r w:rsidRPr="00B10CB1">
        <w:rPr>
          <w:rFonts w:ascii="Times New Roman" w:hAnsi="Times New Roman" w:cs="Times New Roman"/>
          <w:b/>
          <w:sz w:val="20"/>
        </w:rPr>
        <w:t>BENI</w:t>
      </w:r>
      <w:r>
        <w:rPr>
          <w:rFonts w:ascii="Times New Roman" w:hAnsi="Times New Roman" w:cs="Times New Roman"/>
          <w:b/>
          <w:sz w:val="20"/>
        </w:rPr>
        <w:t xml:space="preserve"> STRUMENTALI IMMATERIALI DI CUI ALL’ALLEGATO B ALLA LEGGE N. 232 DEL 2016</w:t>
      </w:r>
    </w:p>
    <w:p w14:paraId="06B08D47" w14:textId="7EA2BBA7" w:rsidR="009C248D" w:rsidRPr="00B546FF" w:rsidRDefault="009C248D" w:rsidP="00D67EDD">
      <w:pPr>
        <w:pStyle w:val="Testonotaapidipagina"/>
        <w:spacing w:after="120"/>
        <w:jc w:val="both"/>
        <w:rPr>
          <w:rFonts w:ascii="Times New Roman" w:hAnsi="Times New Roman" w:cs="Times New Roman"/>
        </w:rPr>
      </w:pPr>
    </w:p>
    <w:p w14:paraId="021D0D40" w14:textId="160D6DDE" w:rsidR="0009651A" w:rsidRPr="0009651A" w:rsidRDefault="0009651A" w:rsidP="0009651A">
      <w:pPr>
        <w:pStyle w:val="Didascalia"/>
        <w:keepNext/>
        <w:spacing w:after="120"/>
        <w:rPr>
          <w:b/>
          <w:i w:val="0"/>
          <w:color w:val="auto"/>
        </w:rPr>
      </w:pPr>
    </w:p>
    <w:tbl>
      <w:tblPr>
        <w:tblStyle w:val="Grigliatabella"/>
        <w:tblW w:w="5000" w:type="pct"/>
        <w:tblLayout w:type="fixed"/>
        <w:tblLook w:val="04A0" w:firstRow="1" w:lastRow="0" w:firstColumn="1" w:lastColumn="0" w:noHBand="0" w:noVBand="1"/>
      </w:tblPr>
      <w:tblGrid>
        <w:gridCol w:w="3682"/>
        <w:gridCol w:w="5946"/>
      </w:tblGrid>
      <w:tr w:rsidR="001351B1" w:rsidRPr="00044BE9" w14:paraId="2A5700EA" w14:textId="77777777" w:rsidTr="00C532FD">
        <w:trPr>
          <w:trHeight w:val="94"/>
        </w:trPr>
        <w:tc>
          <w:tcPr>
            <w:tcW w:w="5000" w:type="pct"/>
            <w:gridSpan w:val="2"/>
            <w:shd w:val="clear" w:color="auto" w:fill="E7E6E6" w:themeFill="background2"/>
            <w:vAlign w:val="center"/>
          </w:tcPr>
          <w:p w14:paraId="3E42F8FE" w14:textId="53CE5953" w:rsidR="001351B1" w:rsidRPr="004B711B" w:rsidRDefault="001351B1" w:rsidP="00C532FD">
            <w:pPr>
              <w:tabs>
                <w:tab w:val="left" w:pos="644"/>
              </w:tabs>
              <w:spacing w:line="360" w:lineRule="auto"/>
              <w:jc w:val="center"/>
              <w:rPr>
                <w:rFonts w:ascii="Times New Roman" w:hAnsi="Times New Roman" w:cs="Times New Roman"/>
                <w:i/>
                <w:sz w:val="20"/>
                <w:lang w:val="it-IT"/>
              </w:rPr>
            </w:pPr>
            <w:r w:rsidRPr="000E52EE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 xml:space="preserve">software, sistemi e </w:t>
            </w:r>
            <w:proofErr w:type="spellStart"/>
            <w:r w:rsidRPr="000E52EE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system</w:t>
            </w:r>
            <w:proofErr w:type="spellEnd"/>
            <w:r w:rsidRPr="000E52EE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E52EE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integrat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ion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, piattaforme e applicazioni</w:t>
            </w:r>
          </w:p>
        </w:tc>
      </w:tr>
      <w:tr w:rsidR="00C73495" w:rsidRPr="00765AB0" w14:paraId="08A8EAED" w14:textId="77777777" w:rsidTr="00C73495">
        <w:trPr>
          <w:trHeight w:val="244"/>
        </w:trPr>
        <w:tc>
          <w:tcPr>
            <w:tcW w:w="5000" w:type="pct"/>
            <w:gridSpan w:val="2"/>
            <w:vAlign w:val="center"/>
          </w:tcPr>
          <w:p w14:paraId="10F10065" w14:textId="6A7B2269" w:rsidR="00C73495" w:rsidRPr="00C73495" w:rsidRDefault="00C73495" w:rsidP="00C7349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0F3D4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Voce</w:t>
            </w:r>
            <w:r w:rsidR="00D22CFA">
              <w:rPr>
                <w:rStyle w:val="Rimandonotaapidipagina"/>
                <w:rFonts w:ascii="Times New Roman" w:hAnsi="Times New Roman" w:cs="Times New Roman"/>
                <w:sz w:val="20"/>
                <w:szCs w:val="20"/>
                <w:lang w:val="it-IT"/>
              </w:rPr>
              <w:footnoteReference w:id="2"/>
            </w:r>
          </w:p>
        </w:tc>
      </w:tr>
      <w:tr w:rsidR="00C73495" w:rsidRPr="00970953" w14:paraId="03CECA9C" w14:textId="77777777" w:rsidTr="00834E5D">
        <w:trPr>
          <w:trHeight w:val="701"/>
        </w:trPr>
        <w:tc>
          <w:tcPr>
            <w:tcW w:w="5000" w:type="pct"/>
            <w:gridSpan w:val="2"/>
            <w:vAlign w:val="center"/>
          </w:tcPr>
          <w:p w14:paraId="4ED0F7E8" w14:textId="77777777" w:rsidR="00834E5D" w:rsidRDefault="00834E5D" w:rsidP="00834E5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804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041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804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041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804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041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804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041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804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041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804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041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804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041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804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041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1804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041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1804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041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1804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041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1804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041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     </w:t>
            </w:r>
          </w:p>
          <w:p w14:paraId="3BC8075A" w14:textId="74A03FB5" w:rsidR="00C73495" w:rsidRPr="00970953" w:rsidRDefault="00834E5D" w:rsidP="00834E5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1804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041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4F1897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1804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041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1804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041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1804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041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     </w:t>
            </w:r>
            <w:r w:rsidRPr="00834E5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1804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041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1804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041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1804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041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1804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041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</w:p>
        </w:tc>
      </w:tr>
      <w:tr w:rsidR="001351B1" w:rsidRPr="007B0F51" w14:paraId="5BA5AF5C" w14:textId="77777777" w:rsidTr="00B52F3E">
        <w:trPr>
          <w:trHeight w:val="454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5A571FA2" w14:textId="3E7AAFEB" w:rsidR="001351B1" w:rsidRPr="00E11C03" w:rsidRDefault="00834E5D" w:rsidP="00834E5D">
            <w:pPr>
              <w:spacing w:line="240" w:lineRule="auto"/>
              <w:ind w:right="-24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TOTALE</w:t>
            </w:r>
            <w:r w:rsidR="00B52F3E" w:rsidRPr="00B52F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COSTO AGEVOLABILE</w:t>
            </w:r>
          </w:p>
        </w:tc>
        <w:tc>
          <w:tcPr>
            <w:tcW w:w="3088" w:type="pct"/>
            <w:shd w:val="clear" w:color="auto" w:fill="F2F2F2" w:themeFill="background1" w:themeFillShade="F2"/>
            <w:vAlign w:val="center"/>
          </w:tcPr>
          <w:p w14:paraId="5B656377" w14:textId="77777777" w:rsidR="001351B1" w:rsidRPr="007B0F51" w:rsidRDefault="001351B1" w:rsidP="00C73495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0F51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 xml:space="preserve">                                                     </w:t>
            </w:r>
            <w:r w:rsidRPr="007B0F51">
              <w:rPr>
                <w:rFonts w:ascii="Times New Roman" w:hAnsi="Times New Roman" w:cs="Times New Roman"/>
                <w:b/>
                <w:sz w:val="20"/>
                <w:szCs w:val="20"/>
              </w:rPr>
              <w:t>€</w:t>
            </w:r>
          </w:p>
        </w:tc>
      </w:tr>
    </w:tbl>
    <w:p w14:paraId="316CAFB3" w14:textId="319D2292" w:rsidR="003537CF" w:rsidRDefault="003537CF" w:rsidP="001015FB">
      <w:pPr>
        <w:tabs>
          <w:tab w:val="left" w:pos="644"/>
        </w:tabs>
        <w:spacing w:after="0" w:line="360" w:lineRule="auto"/>
        <w:jc w:val="center"/>
        <w:rPr>
          <w:rFonts w:ascii="Times New Roman" w:hAnsi="Times New Roman" w:cs="Times New Roman"/>
          <w:i/>
          <w:sz w:val="20"/>
        </w:rPr>
      </w:pPr>
    </w:p>
    <w:p w14:paraId="74440BE2" w14:textId="7188DCED" w:rsidR="003537CF" w:rsidRDefault="003537CF" w:rsidP="001015FB">
      <w:pPr>
        <w:tabs>
          <w:tab w:val="left" w:pos="644"/>
        </w:tabs>
        <w:spacing w:after="0" w:line="360" w:lineRule="auto"/>
        <w:jc w:val="center"/>
        <w:rPr>
          <w:rFonts w:ascii="Times New Roman" w:hAnsi="Times New Roman" w:cs="Times New Roman"/>
          <w:i/>
          <w:sz w:val="20"/>
        </w:rPr>
      </w:pPr>
    </w:p>
    <w:p w14:paraId="004027C9" w14:textId="10837C88" w:rsidR="00810621" w:rsidRPr="00546FC8" w:rsidRDefault="00810621" w:rsidP="00810621">
      <w:pPr>
        <w:pStyle w:val="Paragrafoelenco"/>
        <w:numPr>
          <w:ilvl w:val="0"/>
          <w:numId w:val="48"/>
        </w:numPr>
        <w:spacing w:after="0" w:line="360" w:lineRule="auto"/>
        <w:jc w:val="both"/>
        <w:rPr>
          <w:sz w:val="20"/>
          <w:lang w:eastAsia="it-IT" w:bidi="it-IT"/>
        </w:rPr>
      </w:pPr>
      <w:r w:rsidRPr="00546FC8">
        <w:rPr>
          <w:rFonts w:ascii="Times New Roman" w:hAnsi="Times New Roman" w:cs="Times New Roman"/>
          <w:sz w:val="20"/>
          <w:lang w:eastAsia="it-IT" w:bidi="it-IT"/>
        </w:rPr>
        <w:t xml:space="preserve">In relazione </w:t>
      </w:r>
      <w:r>
        <w:rPr>
          <w:rFonts w:ascii="Times New Roman" w:hAnsi="Times New Roman" w:cs="Times New Roman"/>
          <w:sz w:val="20"/>
          <w:lang w:eastAsia="it-IT" w:bidi="it-IT"/>
        </w:rPr>
        <w:t>agli investimenti sopra indicati</w:t>
      </w:r>
      <w:r w:rsidRPr="00546FC8">
        <w:rPr>
          <w:rFonts w:ascii="Times New Roman" w:hAnsi="Times New Roman" w:cs="Times New Roman"/>
          <w:sz w:val="20"/>
          <w:lang w:eastAsia="it-IT" w:bidi="it-IT"/>
        </w:rPr>
        <w:t xml:space="preserve">, </w:t>
      </w:r>
      <w:r>
        <w:rPr>
          <w:rFonts w:ascii="Times New Roman" w:hAnsi="Times New Roman" w:cs="Times New Roman"/>
          <w:sz w:val="20"/>
          <w:lang w:eastAsia="it-IT" w:bidi="it-IT"/>
        </w:rPr>
        <w:t>l</w:t>
      </w:r>
      <w:r w:rsidR="009639EB">
        <w:rPr>
          <w:rFonts w:ascii="Times New Roman" w:hAnsi="Times New Roman" w:cs="Times New Roman"/>
          <w:sz w:val="20"/>
          <w:lang w:eastAsia="it-IT" w:bidi="it-IT"/>
        </w:rPr>
        <w:t xml:space="preserve">’impresa ha fruito di altre </w:t>
      </w:r>
      <w:r>
        <w:rPr>
          <w:rFonts w:ascii="Times New Roman" w:hAnsi="Times New Roman" w:cs="Times New Roman"/>
          <w:sz w:val="20"/>
          <w:lang w:eastAsia="it-IT" w:bidi="it-IT"/>
        </w:rPr>
        <w:t>sovvenzioni pubbliche?</w:t>
      </w:r>
    </w:p>
    <w:p w14:paraId="384307B0" w14:textId="5ABD1999" w:rsidR="00810621" w:rsidRDefault="00810621" w:rsidP="00810621">
      <w:pPr>
        <w:widowControl w:val="0"/>
        <w:autoSpaceDE w:val="0"/>
        <w:autoSpaceDN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18041F">
        <w:rPr>
          <w:rFonts w:ascii="Times New Roman" w:hAnsi="Times New Roman" w:cs="Times New Roman"/>
          <w:sz w:val="20"/>
          <w:szCs w:val="20"/>
        </w:rPr>
        <w:t xml:space="preserve">SI </w:t>
      </w:r>
      <w:r w:rsidRPr="0018041F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18041F">
        <w:rPr>
          <w:rFonts w:ascii="Times New Roman" w:hAnsi="Times New Roman" w:cs="Times New Roman"/>
          <w:sz w:val="20"/>
          <w:szCs w:val="20"/>
        </w:rPr>
        <w:t xml:space="preserve">NO </w:t>
      </w:r>
      <w:r w:rsidRPr="0018041F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444282">
        <w:rPr>
          <w:rFonts w:ascii="Times New Roman" w:hAnsi="Times New Roman" w:cs="Times New Roman"/>
          <w:sz w:val="20"/>
          <w:lang w:eastAsia="it-IT" w:bidi="it-IT"/>
        </w:rPr>
        <w:t xml:space="preserve">- </w:t>
      </w:r>
      <w:r w:rsidR="009639EB">
        <w:rPr>
          <w:rFonts w:ascii="Times New Roman" w:hAnsi="Times New Roman" w:cs="Times New Roman"/>
          <w:sz w:val="20"/>
          <w:szCs w:val="20"/>
          <w:lang w:eastAsia="it-IT" w:bidi="it-IT"/>
        </w:rPr>
        <w:t>Se sì</w:t>
      </w:r>
      <w:r w:rsidRPr="00DA5805">
        <w:rPr>
          <w:rFonts w:ascii="Times New Roman" w:hAnsi="Times New Roman" w:cs="Times New Roman"/>
          <w:sz w:val="20"/>
          <w:szCs w:val="20"/>
          <w:lang w:eastAsia="it-IT" w:bidi="it-IT"/>
        </w:rPr>
        <w:t xml:space="preserve">, </w:t>
      </w:r>
      <w:r>
        <w:rPr>
          <w:rFonts w:ascii="Times New Roman" w:hAnsi="Times New Roman" w:cs="Times New Roman"/>
          <w:sz w:val="20"/>
          <w:szCs w:val="20"/>
          <w:lang w:eastAsia="it-IT" w:bidi="it-IT"/>
        </w:rPr>
        <w:t>quali? ______________________________________________________________________</w:t>
      </w:r>
    </w:p>
    <w:p w14:paraId="2A906BCE" w14:textId="0184937C" w:rsidR="003537CF" w:rsidRDefault="003537CF" w:rsidP="007012F7">
      <w:pPr>
        <w:tabs>
          <w:tab w:val="left" w:pos="644"/>
        </w:tabs>
        <w:spacing w:after="0" w:line="276" w:lineRule="auto"/>
        <w:jc w:val="center"/>
        <w:rPr>
          <w:rFonts w:ascii="Times New Roman" w:hAnsi="Times New Roman" w:cs="Times New Roman"/>
          <w:i/>
          <w:sz w:val="20"/>
        </w:rPr>
      </w:pPr>
    </w:p>
    <w:p w14:paraId="004A24F6" w14:textId="09AD6C5A" w:rsidR="005A1753" w:rsidRDefault="005A1753" w:rsidP="00A40524">
      <w:pPr>
        <w:tabs>
          <w:tab w:val="left" w:pos="644"/>
        </w:tabs>
        <w:spacing w:after="0" w:line="360" w:lineRule="auto"/>
        <w:jc w:val="center"/>
        <w:rPr>
          <w:rFonts w:ascii="Times New Roman" w:hAnsi="Times New Roman" w:cs="Times New Roman"/>
          <w:i/>
          <w:sz w:val="20"/>
        </w:rPr>
      </w:pPr>
    </w:p>
    <w:p w14:paraId="5D225CBC" w14:textId="77777777" w:rsidR="001B5091" w:rsidRDefault="001B5091" w:rsidP="00A40524">
      <w:pPr>
        <w:tabs>
          <w:tab w:val="left" w:pos="644"/>
        </w:tabs>
        <w:spacing w:after="0" w:line="360" w:lineRule="auto"/>
        <w:jc w:val="center"/>
        <w:rPr>
          <w:rFonts w:ascii="Times New Roman" w:hAnsi="Times New Roman" w:cs="Times New Roman"/>
          <w:i/>
          <w:sz w:val="20"/>
        </w:rPr>
      </w:pPr>
    </w:p>
    <w:p w14:paraId="6B17110E" w14:textId="77777777" w:rsidR="007012F7" w:rsidRDefault="007012F7" w:rsidP="00063D03">
      <w:pPr>
        <w:pStyle w:val="Corpotesto"/>
        <w:spacing w:before="157"/>
      </w:pPr>
    </w:p>
    <w:p w14:paraId="7552E053" w14:textId="77777777" w:rsidR="007012F7" w:rsidRDefault="007012F7" w:rsidP="00063D03">
      <w:pPr>
        <w:pStyle w:val="Corpotesto"/>
        <w:spacing w:before="157"/>
      </w:pPr>
    </w:p>
    <w:p w14:paraId="32F4CA4E" w14:textId="36636961" w:rsidR="005560CD" w:rsidRPr="00BC4A86" w:rsidRDefault="005560CD" w:rsidP="005560CD">
      <w:pPr>
        <w:pStyle w:val="Corpotesto"/>
        <w:spacing w:before="3"/>
        <w:rPr>
          <w:sz w:val="33"/>
        </w:rPr>
      </w:pPr>
    </w:p>
    <w:p w14:paraId="7401D40C" w14:textId="4B9566E6" w:rsidR="005560CD" w:rsidRPr="00FC09E1" w:rsidRDefault="005560CD" w:rsidP="005560CD">
      <w:pPr>
        <w:pStyle w:val="Corpotesto"/>
        <w:ind w:left="6392"/>
      </w:pPr>
      <w:r>
        <w:t xml:space="preserve">                 Firma  </w:t>
      </w:r>
    </w:p>
    <w:p w14:paraId="560375A5" w14:textId="1E5CD267" w:rsidR="00970953" w:rsidRDefault="00970953" w:rsidP="000B6657">
      <w:pPr>
        <w:widowControl w:val="0"/>
        <w:tabs>
          <w:tab w:val="left" w:pos="644"/>
        </w:tabs>
        <w:autoSpaceDE w:val="0"/>
        <w:autoSpaceDN w:val="0"/>
        <w:spacing w:after="0" w:line="276" w:lineRule="auto"/>
        <w:jc w:val="center"/>
        <w:rPr>
          <w:rFonts w:ascii="Times New Roman" w:hAnsi="Times New Roman" w:cs="Times New Roman"/>
          <w:b/>
          <w:sz w:val="20"/>
        </w:rPr>
      </w:pPr>
    </w:p>
    <w:p w14:paraId="6A0073EF" w14:textId="2E6C92B5" w:rsidR="0018041F" w:rsidRDefault="0018041F" w:rsidP="000B6657">
      <w:pPr>
        <w:widowControl w:val="0"/>
        <w:tabs>
          <w:tab w:val="left" w:pos="644"/>
        </w:tabs>
        <w:autoSpaceDE w:val="0"/>
        <w:autoSpaceDN w:val="0"/>
        <w:spacing w:after="0" w:line="276" w:lineRule="auto"/>
        <w:jc w:val="center"/>
        <w:rPr>
          <w:rFonts w:ascii="Times New Roman" w:hAnsi="Times New Roman" w:cs="Times New Roman"/>
          <w:b/>
          <w:sz w:val="20"/>
        </w:rPr>
      </w:pPr>
    </w:p>
    <w:p w14:paraId="1644FF66" w14:textId="64325AA9" w:rsidR="0018041F" w:rsidRDefault="0018041F" w:rsidP="000B6657">
      <w:pPr>
        <w:widowControl w:val="0"/>
        <w:tabs>
          <w:tab w:val="left" w:pos="644"/>
        </w:tabs>
        <w:autoSpaceDE w:val="0"/>
        <w:autoSpaceDN w:val="0"/>
        <w:spacing w:after="0" w:line="276" w:lineRule="auto"/>
        <w:jc w:val="center"/>
        <w:rPr>
          <w:rFonts w:ascii="Times New Roman" w:hAnsi="Times New Roman" w:cs="Times New Roman"/>
          <w:b/>
          <w:sz w:val="20"/>
        </w:rPr>
      </w:pPr>
    </w:p>
    <w:p w14:paraId="7ACCF050" w14:textId="232C34FC" w:rsidR="006579E0" w:rsidRDefault="006579E0" w:rsidP="000B6657">
      <w:pPr>
        <w:widowControl w:val="0"/>
        <w:tabs>
          <w:tab w:val="left" w:pos="644"/>
        </w:tabs>
        <w:autoSpaceDE w:val="0"/>
        <w:autoSpaceDN w:val="0"/>
        <w:spacing w:after="0" w:line="276" w:lineRule="auto"/>
        <w:jc w:val="center"/>
        <w:rPr>
          <w:rFonts w:ascii="Times New Roman" w:hAnsi="Times New Roman" w:cs="Times New Roman"/>
          <w:b/>
          <w:sz w:val="20"/>
        </w:rPr>
      </w:pPr>
    </w:p>
    <w:p w14:paraId="71F96E34" w14:textId="0905A5BF" w:rsidR="006579E0" w:rsidRDefault="006579E0" w:rsidP="000B6657">
      <w:pPr>
        <w:widowControl w:val="0"/>
        <w:tabs>
          <w:tab w:val="left" w:pos="644"/>
        </w:tabs>
        <w:autoSpaceDE w:val="0"/>
        <w:autoSpaceDN w:val="0"/>
        <w:spacing w:after="0" w:line="276" w:lineRule="auto"/>
        <w:jc w:val="center"/>
        <w:rPr>
          <w:rFonts w:ascii="Times New Roman" w:hAnsi="Times New Roman" w:cs="Times New Roman"/>
          <w:b/>
          <w:sz w:val="20"/>
        </w:rPr>
      </w:pPr>
    </w:p>
    <w:p w14:paraId="38B456BF" w14:textId="7970A65D" w:rsidR="006579E0" w:rsidRDefault="006579E0" w:rsidP="000B6657">
      <w:pPr>
        <w:widowControl w:val="0"/>
        <w:tabs>
          <w:tab w:val="left" w:pos="644"/>
        </w:tabs>
        <w:autoSpaceDE w:val="0"/>
        <w:autoSpaceDN w:val="0"/>
        <w:spacing w:after="0" w:line="276" w:lineRule="auto"/>
        <w:jc w:val="center"/>
        <w:rPr>
          <w:rFonts w:ascii="Times New Roman" w:hAnsi="Times New Roman" w:cs="Times New Roman"/>
          <w:b/>
          <w:sz w:val="20"/>
        </w:rPr>
      </w:pPr>
    </w:p>
    <w:p w14:paraId="71AB3AD6" w14:textId="50FD2A17" w:rsidR="006579E0" w:rsidRDefault="006579E0" w:rsidP="000B6657">
      <w:pPr>
        <w:widowControl w:val="0"/>
        <w:tabs>
          <w:tab w:val="left" w:pos="644"/>
        </w:tabs>
        <w:autoSpaceDE w:val="0"/>
        <w:autoSpaceDN w:val="0"/>
        <w:spacing w:after="0" w:line="276" w:lineRule="auto"/>
        <w:jc w:val="center"/>
        <w:rPr>
          <w:rFonts w:ascii="Times New Roman" w:hAnsi="Times New Roman" w:cs="Times New Roman"/>
          <w:b/>
          <w:sz w:val="20"/>
        </w:rPr>
      </w:pPr>
    </w:p>
    <w:p w14:paraId="1B44820F" w14:textId="2E3E3ACA" w:rsidR="006579E0" w:rsidRDefault="006579E0" w:rsidP="000B6657">
      <w:pPr>
        <w:widowControl w:val="0"/>
        <w:tabs>
          <w:tab w:val="left" w:pos="644"/>
        </w:tabs>
        <w:autoSpaceDE w:val="0"/>
        <w:autoSpaceDN w:val="0"/>
        <w:spacing w:after="0" w:line="276" w:lineRule="auto"/>
        <w:jc w:val="center"/>
        <w:rPr>
          <w:rFonts w:ascii="Times New Roman" w:hAnsi="Times New Roman" w:cs="Times New Roman"/>
          <w:b/>
          <w:sz w:val="20"/>
        </w:rPr>
      </w:pPr>
    </w:p>
    <w:p w14:paraId="246219D9" w14:textId="628651BA" w:rsidR="006579E0" w:rsidRDefault="006579E0" w:rsidP="000B6657">
      <w:pPr>
        <w:widowControl w:val="0"/>
        <w:tabs>
          <w:tab w:val="left" w:pos="644"/>
        </w:tabs>
        <w:autoSpaceDE w:val="0"/>
        <w:autoSpaceDN w:val="0"/>
        <w:spacing w:after="0" w:line="276" w:lineRule="auto"/>
        <w:jc w:val="center"/>
        <w:rPr>
          <w:rFonts w:ascii="Times New Roman" w:hAnsi="Times New Roman" w:cs="Times New Roman"/>
          <w:b/>
          <w:sz w:val="20"/>
        </w:rPr>
      </w:pPr>
    </w:p>
    <w:p w14:paraId="55FA39BD" w14:textId="7B85FA72" w:rsidR="006579E0" w:rsidRDefault="006579E0" w:rsidP="000B6657">
      <w:pPr>
        <w:widowControl w:val="0"/>
        <w:tabs>
          <w:tab w:val="left" w:pos="644"/>
        </w:tabs>
        <w:autoSpaceDE w:val="0"/>
        <w:autoSpaceDN w:val="0"/>
        <w:spacing w:after="0" w:line="276" w:lineRule="auto"/>
        <w:jc w:val="center"/>
        <w:rPr>
          <w:rFonts w:ascii="Times New Roman" w:hAnsi="Times New Roman" w:cs="Times New Roman"/>
          <w:b/>
          <w:sz w:val="20"/>
        </w:rPr>
      </w:pPr>
    </w:p>
    <w:p w14:paraId="5DE5F21B" w14:textId="5985D80A" w:rsidR="006579E0" w:rsidRDefault="006579E0" w:rsidP="000B6657">
      <w:pPr>
        <w:widowControl w:val="0"/>
        <w:tabs>
          <w:tab w:val="left" w:pos="644"/>
        </w:tabs>
        <w:autoSpaceDE w:val="0"/>
        <w:autoSpaceDN w:val="0"/>
        <w:spacing w:after="0" w:line="276" w:lineRule="auto"/>
        <w:jc w:val="center"/>
        <w:rPr>
          <w:rFonts w:ascii="Times New Roman" w:hAnsi="Times New Roman" w:cs="Times New Roman"/>
          <w:b/>
          <w:sz w:val="20"/>
        </w:rPr>
      </w:pPr>
    </w:p>
    <w:p w14:paraId="7EBDD67D" w14:textId="53DA77F7" w:rsidR="006579E0" w:rsidRDefault="006579E0" w:rsidP="000B6657">
      <w:pPr>
        <w:widowControl w:val="0"/>
        <w:tabs>
          <w:tab w:val="left" w:pos="644"/>
        </w:tabs>
        <w:autoSpaceDE w:val="0"/>
        <w:autoSpaceDN w:val="0"/>
        <w:spacing w:after="0" w:line="276" w:lineRule="auto"/>
        <w:jc w:val="center"/>
        <w:rPr>
          <w:rFonts w:ascii="Times New Roman" w:hAnsi="Times New Roman" w:cs="Times New Roman"/>
          <w:b/>
          <w:sz w:val="20"/>
        </w:rPr>
      </w:pPr>
    </w:p>
    <w:p w14:paraId="7F3910A0" w14:textId="4B3FB86B" w:rsidR="006579E0" w:rsidRDefault="006579E0" w:rsidP="000B6657">
      <w:pPr>
        <w:widowControl w:val="0"/>
        <w:tabs>
          <w:tab w:val="left" w:pos="644"/>
        </w:tabs>
        <w:autoSpaceDE w:val="0"/>
        <w:autoSpaceDN w:val="0"/>
        <w:spacing w:after="0" w:line="276" w:lineRule="auto"/>
        <w:jc w:val="center"/>
        <w:rPr>
          <w:rFonts w:ascii="Times New Roman" w:hAnsi="Times New Roman" w:cs="Times New Roman"/>
          <w:b/>
          <w:sz w:val="20"/>
        </w:rPr>
      </w:pPr>
    </w:p>
    <w:p w14:paraId="6692C918" w14:textId="283990F6" w:rsidR="006579E0" w:rsidRDefault="006579E0" w:rsidP="000B6657">
      <w:pPr>
        <w:widowControl w:val="0"/>
        <w:tabs>
          <w:tab w:val="left" w:pos="644"/>
        </w:tabs>
        <w:autoSpaceDE w:val="0"/>
        <w:autoSpaceDN w:val="0"/>
        <w:spacing w:after="0" w:line="276" w:lineRule="auto"/>
        <w:jc w:val="center"/>
        <w:rPr>
          <w:rFonts w:ascii="Times New Roman" w:hAnsi="Times New Roman" w:cs="Times New Roman"/>
          <w:b/>
          <w:sz w:val="20"/>
        </w:rPr>
      </w:pPr>
    </w:p>
    <w:p w14:paraId="437AEEC8" w14:textId="5E273816" w:rsidR="006579E0" w:rsidRDefault="006579E0" w:rsidP="000B6657">
      <w:pPr>
        <w:widowControl w:val="0"/>
        <w:tabs>
          <w:tab w:val="left" w:pos="644"/>
        </w:tabs>
        <w:autoSpaceDE w:val="0"/>
        <w:autoSpaceDN w:val="0"/>
        <w:spacing w:after="0" w:line="276" w:lineRule="auto"/>
        <w:jc w:val="center"/>
        <w:rPr>
          <w:rFonts w:ascii="Times New Roman" w:hAnsi="Times New Roman" w:cs="Times New Roman"/>
          <w:b/>
          <w:sz w:val="20"/>
        </w:rPr>
      </w:pPr>
    </w:p>
    <w:p w14:paraId="219F7E22" w14:textId="7EB6A588" w:rsidR="006579E0" w:rsidRDefault="006579E0" w:rsidP="000B6657">
      <w:pPr>
        <w:widowControl w:val="0"/>
        <w:tabs>
          <w:tab w:val="left" w:pos="644"/>
        </w:tabs>
        <w:autoSpaceDE w:val="0"/>
        <w:autoSpaceDN w:val="0"/>
        <w:spacing w:after="0" w:line="276" w:lineRule="auto"/>
        <w:jc w:val="center"/>
        <w:rPr>
          <w:rFonts w:ascii="Times New Roman" w:hAnsi="Times New Roman" w:cs="Times New Roman"/>
          <w:b/>
          <w:sz w:val="20"/>
        </w:rPr>
      </w:pPr>
    </w:p>
    <w:p w14:paraId="3FF941AD" w14:textId="585959A5" w:rsidR="006579E0" w:rsidRDefault="006579E0" w:rsidP="000B6657">
      <w:pPr>
        <w:widowControl w:val="0"/>
        <w:tabs>
          <w:tab w:val="left" w:pos="644"/>
        </w:tabs>
        <w:autoSpaceDE w:val="0"/>
        <w:autoSpaceDN w:val="0"/>
        <w:spacing w:after="0" w:line="276" w:lineRule="auto"/>
        <w:jc w:val="center"/>
        <w:rPr>
          <w:rFonts w:ascii="Times New Roman" w:hAnsi="Times New Roman" w:cs="Times New Roman"/>
          <w:b/>
          <w:sz w:val="20"/>
        </w:rPr>
      </w:pPr>
    </w:p>
    <w:p w14:paraId="76D0F9F0" w14:textId="4A1154B6" w:rsidR="006579E0" w:rsidRDefault="006579E0" w:rsidP="000B6657">
      <w:pPr>
        <w:widowControl w:val="0"/>
        <w:tabs>
          <w:tab w:val="left" w:pos="644"/>
        </w:tabs>
        <w:autoSpaceDE w:val="0"/>
        <w:autoSpaceDN w:val="0"/>
        <w:spacing w:after="0" w:line="276" w:lineRule="auto"/>
        <w:jc w:val="center"/>
        <w:rPr>
          <w:rFonts w:ascii="Times New Roman" w:hAnsi="Times New Roman" w:cs="Times New Roman"/>
          <w:b/>
          <w:sz w:val="20"/>
        </w:rPr>
      </w:pPr>
    </w:p>
    <w:p w14:paraId="15EBB2F2" w14:textId="0E3CA5D0" w:rsidR="006579E0" w:rsidRDefault="006579E0" w:rsidP="000B6657">
      <w:pPr>
        <w:widowControl w:val="0"/>
        <w:tabs>
          <w:tab w:val="left" w:pos="644"/>
        </w:tabs>
        <w:autoSpaceDE w:val="0"/>
        <w:autoSpaceDN w:val="0"/>
        <w:spacing w:after="0" w:line="276" w:lineRule="auto"/>
        <w:jc w:val="center"/>
        <w:rPr>
          <w:rFonts w:ascii="Times New Roman" w:hAnsi="Times New Roman" w:cs="Times New Roman"/>
          <w:b/>
          <w:sz w:val="20"/>
        </w:rPr>
      </w:pPr>
    </w:p>
    <w:p w14:paraId="47B1E35F" w14:textId="0E6C7FF1" w:rsidR="006579E0" w:rsidRDefault="006579E0" w:rsidP="000B6657">
      <w:pPr>
        <w:widowControl w:val="0"/>
        <w:tabs>
          <w:tab w:val="left" w:pos="644"/>
        </w:tabs>
        <w:autoSpaceDE w:val="0"/>
        <w:autoSpaceDN w:val="0"/>
        <w:spacing w:after="0" w:line="276" w:lineRule="auto"/>
        <w:jc w:val="center"/>
        <w:rPr>
          <w:rFonts w:ascii="Times New Roman" w:hAnsi="Times New Roman" w:cs="Times New Roman"/>
          <w:b/>
          <w:sz w:val="20"/>
        </w:rPr>
      </w:pPr>
    </w:p>
    <w:p w14:paraId="7374FE83" w14:textId="6A54F01B" w:rsidR="006579E0" w:rsidRDefault="006579E0" w:rsidP="000B6657">
      <w:pPr>
        <w:widowControl w:val="0"/>
        <w:tabs>
          <w:tab w:val="left" w:pos="644"/>
        </w:tabs>
        <w:autoSpaceDE w:val="0"/>
        <w:autoSpaceDN w:val="0"/>
        <w:spacing w:after="0" w:line="276" w:lineRule="auto"/>
        <w:jc w:val="center"/>
        <w:rPr>
          <w:rFonts w:ascii="Times New Roman" w:hAnsi="Times New Roman" w:cs="Times New Roman"/>
          <w:b/>
          <w:sz w:val="20"/>
        </w:rPr>
      </w:pPr>
    </w:p>
    <w:p w14:paraId="578C3A36" w14:textId="39A213DE" w:rsidR="006579E0" w:rsidRDefault="006579E0" w:rsidP="000B6657">
      <w:pPr>
        <w:widowControl w:val="0"/>
        <w:tabs>
          <w:tab w:val="left" w:pos="644"/>
        </w:tabs>
        <w:autoSpaceDE w:val="0"/>
        <w:autoSpaceDN w:val="0"/>
        <w:spacing w:after="0" w:line="276" w:lineRule="auto"/>
        <w:jc w:val="center"/>
        <w:rPr>
          <w:rFonts w:ascii="Times New Roman" w:hAnsi="Times New Roman" w:cs="Times New Roman"/>
          <w:b/>
          <w:sz w:val="20"/>
        </w:rPr>
      </w:pPr>
    </w:p>
    <w:p w14:paraId="19E0F4DB" w14:textId="661E3ACA" w:rsidR="006579E0" w:rsidRDefault="006579E0" w:rsidP="000B6657">
      <w:pPr>
        <w:widowControl w:val="0"/>
        <w:tabs>
          <w:tab w:val="left" w:pos="644"/>
        </w:tabs>
        <w:autoSpaceDE w:val="0"/>
        <w:autoSpaceDN w:val="0"/>
        <w:spacing w:after="0" w:line="276" w:lineRule="auto"/>
        <w:jc w:val="center"/>
        <w:rPr>
          <w:rFonts w:ascii="Times New Roman" w:hAnsi="Times New Roman" w:cs="Times New Roman"/>
          <w:b/>
          <w:sz w:val="20"/>
        </w:rPr>
      </w:pPr>
    </w:p>
    <w:p w14:paraId="30C2514B" w14:textId="29B57207" w:rsidR="006579E0" w:rsidRDefault="006579E0" w:rsidP="000B6657">
      <w:pPr>
        <w:widowControl w:val="0"/>
        <w:tabs>
          <w:tab w:val="left" w:pos="644"/>
        </w:tabs>
        <w:autoSpaceDE w:val="0"/>
        <w:autoSpaceDN w:val="0"/>
        <w:spacing w:after="0" w:line="276" w:lineRule="auto"/>
        <w:jc w:val="center"/>
        <w:rPr>
          <w:rFonts w:ascii="Times New Roman" w:hAnsi="Times New Roman" w:cs="Times New Roman"/>
          <w:b/>
          <w:sz w:val="20"/>
        </w:rPr>
      </w:pPr>
    </w:p>
    <w:p w14:paraId="30D502BE" w14:textId="02994185" w:rsidR="006579E0" w:rsidRDefault="00D22CFA" w:rsidP="000B6657">
      <w:pPr>
        <w:widowControl w:val="0"/>
        <w:tabs>
          <w:tab w:val="left" w:pos="644"/>
        </w:tabs>
        <w:autoSpaceDE w:val="0"/>
        <w:autoSpaceDN w:val="0"/>
        <w:spacing w:after="0" w:line="276" w:lineRule="auto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lastRenderedPageBreak/>
        <w:t>LEGE</w:t>
      </w:r>
      <w:bookmarkStart w:id="0" w:name="_GoBack"/>
      <w:bookmarkEnd w:id="0"/>
      <w:r>
        <w:rPr>
          <w:rFonts w:ascii="Times New Roman" w:hAnsi="Times New Roman" w:cs="Times New Roman"/>
          <w:b/>
          <w:sz w:val="20"/>
        </w:rPr>
        <w:t>NDA</w:t>
      </w:r>
    </w:p>
    <w:p w14:paraId="2B1D16F6" w14:textId="77777777" w:rsidR="0009651A" w:rsidRDefault="0009651A" w:rsidP="0009651A">
      <w:pPr>
        <w:autoSpaceDE w:val="0"/>
        <w:autoSpaceDN w:val="0"/>
        <w:adjustRightInd w:val="0"/>
        <w:spacing w:after="0" w:line="240" w:lineRule="auto"/>
        <w:rPr>
          <w:rFonts w:ascii="TimesLTStd-Roman" w:hAnsi="TimesLTStd-Roman" w:cs="TimesLTStd-Roman"/>
          <w:sz w:val="23"/>
          <w:szCs w:val="23"/>
        </w:rPr>
      </w:pPr>
    </w:p>
    <w:p w14:paraId="6AAD5FF6" w14:textId="4ACD9CB5" w:rsidR="0009651A" w:rsidRPr="0009651A" w:rsidRDefault="0009651A" w:rsidP="00096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3"/>
        </w:rPr>
      </w:pPr>
      <w:r w:rsidRPr="0009651A">
        <w:rPr>
          <w:rFonts w:ascii="Times New Roman" w:hAnsi="Times New Roman" w:cs="Times New Roman"/>
          <w:sz w:val="24"/>
          <w:szCs w:val="23"/>
        </w:rPr>
        <w:t>Allegato A - Beni funzionali alla trasformazione tecnologica e digitale delle imprese</w:t>
      </w:r>
      <w:r>
        <w:rPr>
          <w:rFonts w:ascii="Times New Roman" w:hAnsi="Times New Roman" w:cs="Times New Roman"/>
          <w:sz w:val="24"/>
          <w:szCs w:val="23"/>
        </w:rPr>
        <w:t xml:space="preserve"> </w:t>
      </w:r>
      <w:r w:rsidRPr="0009651A">
        <w:rPr>
          <w:rFonts w:ascii="Times New Roman" w:hAnsi="Times New Roman" w:cs="Times New Roman"/>
          <w:sz w:val="24"/>
          <w:szCs w:val="23"/>
        </w:rPr>
        <w:t>secondo il modello «Industria 4.0»</w:t>
      </w:r>
    </w:p>
    <w:p w14:paraId="53B62454" w14:textId="77777777" w:rsidR="0009651A" w:rsidRDefault="0009651A" w:rsidP="00096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3"/>
        </w:rPr>
      </w:pPr>
    </w:p>
    <w:p w14:paraId="04989AFE" w14:textId="3C05CB1C" w:rsidR="0009651A" w:rsidRPr="0009651A" w:rsidRDefault="0009651A" w:rsidP="00096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3"/>
        </w:rPr>
      </w:pPr>
      <w:r>
        <w:rPr>
          <w:rFonts w:ascii="Times New Roman" w:hAnsi="Times New Roman" w:cs="Times New Roman"/>
          <w:sz w:val="24"/>
          <w:szCs w:val="23"/>
        </w:rPr>
        <w:t xml:space="preserve">1. </w:t>
      </w:r>
      <w:r w:rsidRPr="0009651A">
        <w:rPr>
          <w:rFonts w:ascii="Times New Roman" w:hAnsi="Times New Roman" w:cs="Times New Roman"/>
          <w:sz w:val="24"/>
          <w:szCs w:val="23"/>
        </w:rPr>
        <w:t>Beni strumentali il cui funzionamento è controllato da sistemi computerizzati</w:t>
      </w:r>
      <w:r>
        <w:rPr>
          <w:rFonts w:ascii="Times New Roman" w:hAnsi="Times New Roman" w:cs="Times New Roman"/>
          <w:sz w:val="24"/>
          <w:szCs w:val="23"/>
        </w:rPr>
        <w:t xml:space="preserve"> </w:t>
      </w:r>
      <w:r w:rsidRPr="0009651A">
        <w:rPr>
          <w:rFonts w:ascii="Times New Roman" w:hAnsi="Times New Roman" w:cs="Times New Roman"/>
          <w:sz w:val="24"/>
          <w:szCs w:val="23"/>
        </w:rPr>
        <w:t>o gestito tramite opportuni sensori e azionamenti:</w:t>
      </w:r>
    </w:p>
    <w:p w14:paraId="6D7EB080" w14:textId="0DCAC954" w:rsidR="0009651A" w:rsidRPr="0009651A" w:rsidRDefault="0009651A" w:rsidP="00096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3"/>
        </w:rPr>
      </w:pPr>
      <w:r>
        <w:rPr>
          <w:rFonts w:ascii="Times New Roman" w:hAnsi="Times New Roman" w:cs="Times New Roman"/>
          <w:sz w:val="24"/>
          <w:szCs w:val="23"/>
        </w:rPr>
        <w:t xml:space="preserve">1.1 </w:t>
      </w:r>
      <w:r w:rsidRPr="0009651A">
        <w:rPr>
          <w:rFonts w:ascii="Times New Roman" w:hAnsi="Times New Roman" w:cs="Times New Roman"/>
          <w:sz w:val="24"/>
          <w:szCs w:val="23"/>
        </w:rPr>
        <w:t>mac</w:t>
      </w:r>
      <w:r w:rsidR="002A329A">
        <w:rPr>
          <w:rFonts w:ascii="Times New Roman" w:hAnsi="Times New Roman" w:cs="Times New Roman"/>
          <w:sz w:val="24"/>
          <w:szCs w:val="23"/>
        </w:rPr>
        <w:t>chine utensili per asportazione</w:t>
      </w:r>
    </w:p>
    <w:p w14:paraId="5E06DA28" w14:textId="3414E320" w:rsidR="0009651A" w:rsidRPr="0009651A" w:rsidRDefault="0009651A" w:rsidP="00096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3"/>
        </w:rPr>
      </w:pPr>
      <w:r>
        <w:rPr>
          <w:rFonts w:ascii="Times New Roman" w:hAnsi="Times New Roman" w:cs="Times New Roman"/>
          <w:sz w:val="24"/>
          <w:szCs w:val="23"/>
        </w:rPr>
        <w:t xml:space="preserve">1.2 </w:t>
      </w:r>
      <w:r w:rsidRPr="0009651A">
        <w:rPr>
          <w:rFonts w:ascii="Times New Roman" w:hAnsi="Times New Roman" w:cs="Times New Roman"/>
          <w:sz w:val="24"/>
          <w:szCs w:val="23"/>
        </w:rPr>
        <w:t xml:space="preserve">macchine utensili operanti con </w:t>
      </w:r>
      <w:r w:rsidRPr="0009651A">
        <w:rPr>
          <w:rFonts w:ascii="Times New Roman" w:hAnsi="Times New Roman" w:cs="Times New Roman"/>
          <w:i/>
          <w:iCs/>
          <w:sz w:val="24"/>
          <w:szCs w:val="23"/>
        </w:rPr>
        <w:t xml:space="preserve">laser </w:t>
      </w:r>
      <w:r>
        <w:rPr>
          <w:rFonts w:ascii="Times New Roman" w:hAnsi="Times New Roman" w:cs="Times New Roman"/>
          <w:sz w:val="24"/>
          <w:szCs w:val="23"/>
        </w:rPr>
        <w:t xml:space="preserve">e altri processi a flusso di </w:t>
      </w:r>
      <w:r w:rsidRPr="0009651A">
        <w:rPr>
          <w:rFonts w:ascii="Times New Roman" w:hAnsi="Times New Roman" w:cs="Times New Roman"/>
          <w:sz w:val="24"/>
          <w:szCs w:val="23"/>
        </w:rPr>
        <w:t xml:space="preserve">energia (ad esempio plasma, </w:t>
      </w:r>
      <w:proofErr w:type="spellStart"/>
      <w:r w:rsidRPr="0009651A">
        <w:rPr>
          <w:rFonts w:ascii="Times New Roman" w:hAnsi="Times New Roman" w:cs="Times New Roman"/>
          <w:i/>
          <w:iCs/>
          <w:sz w:val="24"/>
          <w:szCs w:val="23"/>
        </w:rPr>
        <w:t>waterjet</w:t>
      </w:r>
      <w:proofErr w:type="spellEnd"/>
      <w:r w:rsidRPr="0009651A">
        <w:rPr>
          <w:rFonts w:ascii="Times New Roman" w:hAnsi="Times New Roman" w:cs="Times New Roman"/>
          <w:sz w:val="24"/>
          <w:szCs w:val="23"/>
        </w:rPr>
        <w:t xml:space="preserve">, fascio </w:t>
      </w:r>
      <w:r>
        <w:rPr>
          <w:rFonts w:ascii="Times New Roman" w:hAnsi="Times New Roman" w:cs="Times New Roman"/>
          <w:sz w:val="24"/>
          <w:szCs w:val="23"/>
        </w:rPr>
        <w:t xml:space="preserve">di elettroni), elettroerosione, </w:t>
      </w:r>
      <w:r w:rsidR="002A329A">
        <w:rPr>
          <w:rFonts w:ascii="Times New Roman" w:hAnsi="Times New Roman" w:cs="Times New Roman"/>
          <w:sz w:val="24"/>
          <w:szCs w:val="23"/>
        </w:rPr>
        <w:t>processi elettrochimici</w:t>
      </w:r>
    </w:p>
    <w:p w14:paraId="45ACEC4E" w14:textId="3931535D" w:rsidR="0009651A" w:rsidRPr="0009651A" w:rsidRDefault="0009651A" w:rsidP="00096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3"/>
        </w:rPr>
      </w:pPr>
      <w:r>
        <w:rPr>
          <w:rFonts w:ascii="Times New Roman" w:hAnsi="Times New Roman" w:cs="Times New Roman"/>
          <w:sz w:val="24"/>
          <w:szCs w:val="23"/>
        </w:rPr>
        <w:t xml:space="preserve">1.3 </w:t>
      </w:r>
      <w:r w:rsidRPr="0009651A">
        <w:rPr>
          <w:rFonts w:ascii="Times New Roman" w:hAnsi="Times New Roman" w:cs="Times New Roman"/>
          <w:sz w:val="24"/>
          <w:szCs w:val="23"/>
        </w:rPr>
        <w:t>macchine utensili e impianti per la rea</w:t>
      </w:r>
      <w:r>
        <w:rPr>
          <w:rFonts w:ascii="Times New Roman" w:hAnsi="Times New Roman" w:cs="Times New Roman"/>
          <w:sz w:val="24"/>
          <w:szCs w:val="23"/>
        </w:rPr>
        <w:t xml:space="preserve">lizzazione di prodotti mediante </w:t>
      </w:r>
      <w:r w:rsidRPr="0009651A">
        <w:rPr>
          <w:rFonts w:ascii="Times New Roman" w:hAnsi="Times New Roman" w:cs="Times New Roman"/>
          <w:sz w:val="24"/>
          <w:szCs w:val="23"/>
        </w:rPr>
        <w:t xml:space="preserve">la trasformazione dei </w:t>
      </w:r>
      <w:r w:rsidR="002A329A">
        <w:rPr>
          <w:rFonts w:ascii="Times New Roman" w:hAnsi="Times New Roman" w:cs="Times New Roman"/>
          <w:sz w:val="24"/>
          <w:szCs w:val="23"/>
        </w:rPr>
        <w:t>materiali e delle materie prime</w:t>
      </w:r>
    </w:p>
    <w:p w14:paraId="09220D8B" w14:textId="2C6F1F08" w:rsidR="0009651A" w:rsidRPr="0009651A" w:rsidRDefault="0009651A" w:rsidP="00096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3"/>
        </w:rPr>
      </w:pPr>
      <w:r>
        <w:rPr>
          <w:rFonts w:ascii="Times New Roman" w:hAnsi="Times New Roman" w:cs="Times New Roman"/>
          <w:sz w:val="24"/>
          <w:szCs w:val="23"/>
        </w:rPr>
        <w:t xml:space="preserve">1.4 </w:t>
      </w:r>
      <w:r w:rsidRPr="0009651A">
        <w:rPr>
          <w:rFonts w:ascii="Times New Roman" w:hAnsi="Times New Roman" w:cs="Times New Roman"/>
          <w:sz w:val="24"/>
          <w:szCs w:val="23"/>
        </w:rPr>
        <w:t>macchine utensili per la deformazio</w:t>
      </w:r>
      <w:r>
        <w:rPr>
          <w:rFonts w:ascii="Times New Roman" w:hAnsi="Times New Roman" w:cs="Times New Roman"/>
          <w:sz w:val="24"/>
          <w:szCs w:val="23"/>
        </w:rPr>
        <w:t xml:space="preserve">ne plastica dei metalli e altri </w:t>
      </w:r>
      <w:r w:rsidR="002A329A">
        <w:rPr>
          <w:rFonts w:ascii="Times New Roman" w:hAnsi="Times New Roman" w:cs="Times New Roman"/>
          <w:sz w:val="24"/>
          <w:szCs w:val="23"/>
        </w:rPr>
        <w:t>materiali</w:t>
      </w:r>
    </w:p>
    <w:p w14:paraId="7A6E3C53" w14:textId="114E19A9" w:rsidR="0009651A" w:rsidRPr="0009651A" w:rsidRDefault="0009651A" w:rsidP="00096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3"/>
        </w:rPr>
      </w:pPr>
      <w:r>
        <w:rPr>
          <w:rFonts w:ascii="Times New Roman" w:hAnsi="Times New Roman" w:cs="Times New Roman"/>
          <w:sz w:val="24"/>
          <w:szCs w:val="23"/>
        </w:rPr>
        <w:t xml:space="preserve">1.5 </w:t>
      </w:r>
      <w:r w:rsidRPr="0009651A">
        <w:rPr>
          <w:rFonts w:ascii="Times New Roman" w:hAnsi="Times New Roman" w:cs="Times New Roman"/>
          <w:sz w:val="24"/>
          <w:szCs w:val="23"/>
        </w:rPr>
        <w:t>macchine utensili per l’assemblagg</w:t>
      </w:r>
      <w:r w:rsidR="002A329A">
        <w:rPr>
          <w:rFonts w:ascii="Times New Roman" w:hAnsi="Times New Roman" w:cs="Times New Roman"/>
          <w:sz w:val="24"/>
          <w:szCs w:val="23"/>
        </w:rPr>
        <w:t>io, la giunzione e la saldatura</w:t>
      </w:r>
    </w:p>
    <w:p w14:paraId="720D2A25" w14:textId="023EB079" w:rsidR="0009651A" w:rsidRPr="0009651A" w:rsidRDefault="0009651A" w:rsidP="00096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3"/>
        </w:rPr>
      </w:pPr>
      <w:r>
        <w:rPr>
          <w:rFonts w:ascii="Times New Roman" w:hAnsi="Times New Roman" w:cs="Times New Roman"/>
          <w:sz w:val="24"/>
          <w:szCs w:val="23"/>
        </w:rPr>
        <w:t xml:space="preserve">1.6 </w:t>
      </w:r>
      <w:r w:rsidRPr="0009651A">
        <w:rPr>
          <w:rFonts w:ascii="Times New Roman" w:hAnsi="Times New Roman" w:cs="Times New Roman"/>
          <w:sz w:val="24"/>
          <w:szCs w:val="23"/>
        </w:rPr>
        <w:t xml:space="preserve">macchine per il </w:t>
      </w:r>
      <w:r w:rsidR="002A329A">
        <w:rPr>
          <w:rFonts w:ascii="Times New Roman" w:hAnsi="Times New Roman" w:cs="Times New Roman"/>
          <w:sz w:val="24"/>
          <w:szCs w:val="23"/>
        </w:rPr>
        <w:t>confezionamento e l’imballaggio</w:t>
      </w:r>
    </w:p>
    <w:p w14:paraId="74E80D15" w14:textId="63E34753" w:rsidR="0009651A" w:rsidRPr="0009651A" w:rsidRDefault="0009651A" w:rsidP="00096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3"/>
        </w:rPr>
      </w:pPr>
      <w:r>
        <w:rPr>
          <w:rFonts w:ascii="Times New Roman" w:hAnsi="Times New Roman" w:cs="Times New Roman"/>
          <w:sz w:val="24"/>
          <w:szCs w:val="23"/>
        </w:rPr>
        <w:t xml:space="preserve">1.7 </w:t>
      </w:r>
      <w:r w:rsidRPr="0009651A">
        <w:rPr>
          <w:rFonts w:ascii="Times New Roman" w:hAnsi="Times New Roman" w:cs="Times New Roman"/>
          <w:sz w:val="24"/>
          <w:szCs w:val="23"/>
        </w:rPr>
        <w:t xml:space="preserve">macchine utensili di de-produzione e </w:t>
      </w:r>
      <w:proofErr w:type="spellStart"/>
      <w:r w:rsidRPr="0009651A">
        <w:rPr>
          <w:rFonts w:ascii="Times New Roman" w:hAnsi="Times New Roman" w:cs="Times New Roman"/>
          <w:sz w:val="24"/>
          <w:szCs w:val="23"/>
        </w:rPr>
        <w:t>riconfezionamento</w:t>
      </w:r>
      <w:proofErr w:type="spellEnd"/>
      <w:r w:rsidRPr="0009651A">
        <w:rPr>
          <w:rFonts w:ascii="Times New Roman" w:hAnsi="Times New Roman" w:cs="Times New Roman"/>
          <w:sz w:val="24"/>
          <w:szCs w:val="23"/>
        </w:rPr>
        <w:t xml:space="preserve"> per rec</w:t>
      </w:r>
      <w:r>
        <w:rPr>
          <w:rFonts w:ascii="Times New Roman" w:hAnsi="Times New Roman" w:cs="Times New Roman"/>
          <w:sz w:val="24"/>
          <w:szCs w:val="23"/>
        </w:rPr>
        <w:t xml:space="preserve">uperare </w:t>
      </w:r>
      <w:r w:rsidRPr="0009651A">
        <w:rPr>
          <w:rFonts w:ascii="Times New Roman" w:hAnsi="Times New Roman" w:cs="Times New Roman"/>
          <w:sz w:val="24"/>
          <w:szCs w:val="23"/>
        </w:rPr>
        <w:t>materiali e funzioni da scarti industriali e prodotti di ritorno a fine</w:t>
      </w:r>
      <w:r>
        <w:rPr>
          <w:rFonts w:ascii="Times New Roman" w:hAnsi="Times New Roman" w:cs="Times New Roman"/>
          <w:sz w:val="24"/>
          <w:szCs w:val="23"/>
        </w:rPr>
        <w:t xml:space="preserve"> </w:t>
      </w:r>
      <w:r w:rsidRPr="0009651A">
        <w:rPr>
          <w:rFonts w:ascii="Times New Roman" w:hAnsi="Times New Roman" w:cs="Times New Roman"/>
          <w:sz w:val="24"/>
          <w:szCs w:val="23"/>
        </w:rPr>
        <w:t xml:space="preserve">vita (ad esempio macchine per il </w:t>
      </w:r>
      <w:proofErr w:type="spellStart"/>
      <w:r w:rsidRPr="0009651A">
        <w:rPr>
          <w:rFonts w:ascii="Times New Roman" w:hAnsi="Times New Roman" w:cs="Times New Roman"/>
          <w:sz w:val="24"/>
          <w:szCs w:val="23"/>
        </w:rPr>
        <w:t>disassemblaggio</w:t>
      </w:r>
      <w:proofErr w:type="spellEnd"/>
      <w:r w:rsidRPr="0009651A">
        <w:rPr>
          <w:rFonts w:ascii="Times New Roman" w:hAnsi="Times New Roman" w:cs="Times New Roman"/>
          <w:sz w:val="24"/>
          <w:szCs w:val="23"/>
        </w:rPr>
        <w:t>, la separazione, la frantumazione,</w:t>
      </w:r>
      <w:r>
        <w:rPr>
          <w:rFonts w:ascii="Times New Roman" w:hAnsi="Times New Roman" w:cs="Times New Roman"/>
          <w:sz w:val="24"/>
          <w:szCs w:val="23"/>
        </w:rPr>
        <w:t xml:space="preserve"> </w:t>
      </w:r>
      <w:r w:rsidR="002A329A">
        <w:rPr>
          <w:rFonts w:ascii="Times New Roman" w:hAnsi="Times New Roman" w:cs="Times New Roman"/>
          <w:sz w:val="24"/>
          <w:szCs w:val="23"/>
        </w:rPr>
        <w:t>il recupero chimico)</w:t>
      </w:r>
    </w:p>
    <w:p w14:paraId="054AE115" w14:textId="6915A36A" w:rsidR="0009651A" w:rsidRPr="0009651A" w:rsidRDefault="0009651A" w:rsidP="00096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3"/>
        </w:rPr>
      </w:pPr>
      <w:r w:rsidRPr="0009651A">
        <w:rPr>
          <w:rFonts w:ascii="Times New Roman" w:hAnsi="Times New Roman" w:cs="Times New Roman"/>
          <w:iCs/>
          <w:sz w:val="24"/>
          <w:szCs w:val="23"/>
        </w:rPr>
        <w:t>1.8</w:t>
      </w:r>
      <w:r>
        <w:rPr>
          <w:rFonts w:ascii="Times New Roman" w:hAnsi="Times New Roman" w:cs="Times New Roman"/>
          <w:i/>
          <w:iCs/>
          <w:sz w:val="24"/>
          <w:szCs w:val="23"/>
        </w:rPr>
        <w:t xml:space="preserve"> </w:t>
      </w:r>
      <w:r w:rsidRPr="0009651A">
        <w:rPr>
          <w:rFonts w:ascii="Times New Roman" w:hAnsi="Times New Roman" w:cs="Times New Roman"/>
          <w:i/>
          <w:iCs/>
          <w:sz w:val="24"/>
          <w:szCs w:val="23"/>
        </w:rPr>
        <w:t xml:space="preserve">robot, robot </w:t>
      </w:r>
      <w:r w:rsidRPr="0009651A">
        <w:rPr>
          <w:rFonts w:ascii="Times New Roman" w:hAnsi="Times New Roman" w:cs="Times New Roman"/>
          <w:sz w:val="24"/>
          <w:szCs w:val="23"/>
        </w:rPr>
        <w:t>collaborativi e sistemi multi-</w:t>
      </w:r>
      <w:r w:rsidRPr="0009651A">
        <w:rPr>
          <w:rFonts w:ascii="Times New Roman" w:hAnsi="Times New Roman" w:cs="Times New Roman"/>
          <w:i/>
          <w:iCs/>
          <w:sz w:val="24"/>
          <w:szCs w:val="23"/>
        </w:rPr>
        <w:t>robot</w:t>
      </w:r>
    </w:p>
    <w:p w14:paraId="1A4F0BB5" w14:textId="5289BAB3" w:rsidR="0009651A" w:rsidRPr="0009651A" w:rsidRDefault="0009651A" w:rsidP="00096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3"/>
        </w:rPr>
      </w:pPr>
      <w:r>
        <w:rPr>
          <w:rFonts w:ascii="Times New Roman" w:hAnsi="Times New Roman" w:cs="Times New Roman"/>
          <w:sz w:val="24"/>
          <w:szCs w:val="23"/>
        </w:rPr>
        <w:t xml:space="preserve">1.9 </w:t>
      </w:r>
      <w:r w:rsidRPr="0009651A">
        <w:rPr>
          <w:rFonts w:ascii="Times New Roman" w:hAnsi="Times New Roman" w:cs="Times New Roman"/>
          <w:sz w:val="24"/>
          <w:szCs w:val="23"/>
        </w:rPr>
        <w:t>macchine utensili e sistemi per il conferimento o la modifica delle</w:t>
      </w:r>
      <w:r>
        <w:rPr>
          <w:rFonts w:ascii="Times New Roman" w:hAnsi="Times New Roman" w:cs="Times New Roman"/>
          <w:sz w:val="24"/>
          <w:szCs w:val="23"/>
        </w:rPr>
        <w:t xml:space="preserve"> </w:t>
      </w:r>
      <w:r w:rsidRPr="0009651A">
        <w:rPr>
          <w:rFonts w:ascii="Times New Roman" w:hAnsi="Times New Roman" w:cs="Times New Roman"/>
          <w:sz w:val="24"/>
          <w:szCs w:val="23"/>
        </w:rPr>
        <w:t>caratteristiche superficiali dei prodotti o la fun</w:t>
      </w:r>
      <w:r w:rsidR="002A329A">
        <w:rPr>
          <w:rFonts w:ascii="Times New Roman" w:hAnsi="Times New Roman" w:cs="Times New Roman"/>
          <w:sz w:val="24"/>
          <w:szCs w:val="23"/>
        </w:rPr>
        <w:t>zionalizzazione delle superfici</w:t>
      </w:r>
    </w:p>
    <w:p w14:paraId="6580CDBB" w14:textId="1F4C940C" w:rsidR="0009651A" w:rsidRPr="0009651A" w:rsidRDefault="0009651A" w:rsidP="00096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3"/>
        </w:rPr>
      </w:pPr>
      <w:r>
        <w:rPr>
          <w:rFonts w:ascii="Times New Roman" w:hAnsi="Times New Roman" w:cs="Times New Roman"/>
          <w:sz w:val="24"/>
          <w:szCs w:val="23"/>
        </w:rPr>
        <w:t xml:space="preserve">1.10 </w:t>
      </w:r>
      <w:r w:rsidRPr="0009651A">
        <w:rPr>
          <w:rFonts w:ascii="Times New Roman" w:hAnsi="Times New Roman" w:cs="Times New Roman"/>
          <w:sz w:val="24"/>
          <w:szCs w:val="23"/>
        </w:rPr>
        <w:t>macchine per la manifattura additiva u</w:t>
      </w:r>
      <w:r w:rsidR="002A329A">
        <w:rPr>
          <w:rFonts w:ascii="Times New Roman" w:hAnsi="Times New Roman" w:cs="Times New Roman"/>
          <w:sz w:val="24"/>
          <w:szCs w:val="23"/>
        </w:rPr>
        <w:t>tilizzate in ambito industriale</w:t>
      </w:r>
    </w:p>
    <w:p w14:paraId="240176BE" w14:textId="1F55F2EA" w:rsidR="0009651A" w:rsidRPr="0009651A" w:rsidRDefault="0009651A" w:rsidP="00096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3"/>
        </w:rPr>
      </w:pPr>
      <w:r>
        <w:rPr>
          <w:rFonts w:ascii="Times New Roman" w:hAnsi="Times New Roman" w:cs="Times New Roman"/>
          <w:sz w:val="24"/>
          <w:szCs w:val="23"/>
        </w:rPr>
        <w:t xml:space="preserve">1.11 </w:t>
      </w:r>
      <w:r w:rsidRPr="0009651A">
        <w:rPr>
          <w:rFonts w:ascii="Times New Roman" w:hAnsi="Times New Roman" w:cs="Times New Roman"/>
          <w:sz w:val="24"/>
          <w:szCs w:val="23"/>
        </w:rPr>
        <w:t>macchine, anche motrici e operatrici, strumenti e disp</w:t>
      </w:r>
      <w:r>
        <w:rPr>
          <w:rFonts w:ascii="Times New Roman" w:hAnsi="Times New Roman" w:cs="Times New Roman"/>
          <w:sz w:val="24"/>
          <w:szCs w:val="23"/>
        </w:rPr>
        <w:t xml:space="preserve">ositivi per il </w:t>
      </w:r>
      <w:r w:rsidRPr="0009651A">
        <w:rPr>
          <w:rFonts w:ascii="Times New Roman" w:hAnsi="Times New Roman" w:cs="Times New Roman"/>
          <w:sz w:val="24"/>
          <w:szCs w:val="23"/>
        </w:rPr>
        <w:t>carico e lo scarico, la movimentazione, la pesatura e la cernita automatica</w:t>
      </w:r>
      <w:r>
        <w:rPr>
          <w:rFonts w:ascii="Times New Roman" w:hAnsi="Times New Roman" w:cs="Times New Roman"/>
          <w:sz w:val="24"/>
          <w:szCs w:val="23"/>
        </w:rPr>
        <w:t xml:space="preserve"> </w:t>
      </w:r>
      <w:r w:rsidRPr="0009651A">
        <w:rPr>
          <w:rFonts w:ascii="Times New Roman" w:hAnsi="Times New Roman" w:cs="Times New Roman"/>
          <w:sz w:val="24"/>
          <w:szCs w:val="23"/>
        </w:rPr>
        <w:t>dei pezzi, dispositivi di sollevamento e manipolazione automatizzati,</w:t>
      </w:r>
      <w:r>
        <w:rPr>
          <w:rFonts w:ascii="Times New Roman" w:hAnsi="Times New Roman" w:cs="Times New Roman"/>
          <w:sz w:val="24"/>
          <w:szCs w:val="23"/>
        </w:rPr>
        <w:t xml:space="preserve"> </w:t>
      </w:r>
      <w:r w:rsidRPr="0009651A">
        <w:rPr>
          <w:rFonts w:ascii="Times New Roman" w:hAnsi="Times New Roman" w:cs="Times New Roman"/>
          <w:sz w:val="24"/>
          <w:szCs w:val="23"/>
        </w:rPr>
        <w:t>AGV e sistemi di convogliamento e movimentazione flessibili, e/o dotati</w:t>
      </w:r>
      <w:r>
        <w:rPr>
          <w:rFonts w:ascii="Times New Roman" w:hAnsi="Times New Roman" w:cs="Times New Roman"/>
          <w:sz w:val="24"/>
          <w:szCs w:val="23"/>
        </w:rPr>
        <w:t xml:space="preserve"> </w:t>
      </w:r>
      <w:r w:rsidRPr="0009651A">
        <w:rPr>
          <w:rFonts w:ascii="Times New Roman" w:hAnsi="Times New Roman" w:cs="Times New Roman"/>
          <w:sz w:val="24"/>
          <w:szCs w:val="23"/>
        </w:rPr>
        <w:t>di riconoscimento dei pezzi (ad esempio RFID, visori e sistemi di visione</w:t>
      </w:r>
      <w:r>
        <w:rPr>
          <w:rFonts w:ascii="Times New Roman" w:hAnsi="Times New Roman" w:cs="Times New Roman"/>
          <w:sz w:val="24"/>
          <w:szCs w:val="23"/>
        </w:rPr>
        <w:t xml:space="preserve"> </w:t>
      </w:r>
      <w:r w:rsidR="002A329A">
        <w:rPr>
          <w:rFonts w:ascii="Times New Roman" w:hAnsi="Times New Roman" w:cs="Times New Roman"/>
          <w:sz w:val="24"/>
          <w:szCs w:val="23"/>
        </w:rPr>
        <w:t>e meccatronici)</w:t>
      </w:r>
    </w:p>
    <w:p w14:paraId="554FCA43" w14:textId="6EB8F95C" w:rsidR="006579E0" w:rsidRPr="0009651A" w:rsidRDefault="0009651A" w:rsidP="0009651A">
      <w:pPr>
        <w:widowControl w:val="0"/>
        <w:tabs>
          <w:tab w:val="left" w:pos="644"/>
        </w:tabs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sz w:val="24"/>
          <w:szCs w:val="23"/>
        </w:rPr>
      </w:pPr>
      <w:r>
        <w:rPr>
          <w:rFonts w:ascii="Times New Roman" w:hAnsi="Times New Roman" w:cs="Times New Roman"/>
          <w:sz w:val="24"/>
          <w:szCs w:val="23"/>
        </w:rPr>
        <w:t xml:space="preserve">1.12 </w:t>
      </w:r>
      <w:r w:rsidRPr="0009651A">
        <w:rPr>
          <w:rFonts w:ascii="Times New Roman" w:hAnsi="Times New Roman" w:cs="Times New Roman"/>
          <w:sz w:val="24"/>
          <w:szCs w:val="23"/>
        </w:rPr>
        <w:t>magazzini automatizzati interconnessi ai sistemi gestionali di fabbrica</w:t>
      </w:r>
    </w:p>
    <w:p w14:paraId="49433123" w14:textId="47333959" w:rsidR="0009651A" w:rsidRDefault="0009651A" w:rsidP="0009651A">
      <w:pPr>
        <w:widowControl w:val="0"/>
        <w:tabs>
          <w:tab w:val="left" w:pos="644"/>
        </w:tabs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sz w:val="24"/>
          <w:szCs w:val="23"/>
        </w:rPr>
      </w:pPr>
      <w:r w:rsidRPr="0009651A">
        <w:rPr>
          <w:rFonts w:ascii="Times New Roman" w:hAnsi="Times New Roman" w:cs="Times New Roman"/>
          <w:sz w:val="24"/>
          <w:szCs w:val="23"/>
        </w:rPr>
        <w:t xml:space="preserve">1.13 dispositivi, strumentazione e componentistica intelligente per l’integrazione, la </w:t>
      </w:r>
      <w:proofErr w:type="spellStart"/>
      <w:r w:rsidRPr="0009651A">
        <w:rPr>
          <w:rFonts w:ascii="Times New Roman" w:hAnsi="Times New Roman" w:cs="Times New Roman"/>
          <w:sz w:val="24"/>
          <w:szCs w:val="23"/>
        </w:rPr>
        <w:t>sensorizzazione</w:t>
      </w:r>
      <w:proofErr w:type="spellEnd"/>
      <w:r w:rsidRPr="0009651A">
        <w:rPr>
          <w:rFonts w:ascii="Times New Roman" w:hAnsi="Times New Roman" w:cs="Times New Roman"/>
          <w:sz w:val="24"/>
          <w:szCs w:val="23"/>
        </w:rPr>
        <w:t xml:space="preserve"> e/o l’interconnessione e il controllo automatico dei processi utilizzati anche nell’ammodernamento o nel </w:t>
      </w:r>
      <w:proofErr w:type="spellStart"/>
      <w:r w:rsidRPr="0009651A">
        <w:rPr>
          <w:rFonts w:ascii="Times New Roman" w:hAnsi="Times New Roman" w:cs="Times New Roman"/>
          <w:sz w:val="24"/>
          <w:szCs w:val="23"/>
        </w:rPr>
        <w:t>revamping</w:t>
      </w:r>
      <w:proofErr w:type="spellEnd"/>
      <w:r w:rsidRPr="0009651A">
        <w:rPr>
          <w:rFonts w:ascii="Times New Roman" w:hAnsi="Times New Roman" w:cs="Times New Roman"/>
          <w:sz w:val="24"/>
          <w:szCs w:val="23"/>
        </w:rPr>
        <w:t xml:space="preserve"> dei </w:t>
      </w:r>
      <w:r w:rsidR="002A329A">
        <w:rPr>
          <w:rFonts w:ascii="Times New Roman" w:hAnsi="Times New Roman" w:cs="Times New Roman"/>
          <w:sz w:val="24"/>
          <w:szCs w:val="23"/>
        </w:rPr>
        <w:t>sistemi di produzione esistenti</w:t>
      </w:r>
    </w:p>
    <w:p w14:paraId="132BE95F" w14:textId="16A4936B" w:rsidR="002A329A" w:rsidRDefault="002A329A" w:rsidP="0009651A">
      <w:pPr>
        <w:widowControl w:val="0"/>
        <w:tabs>
          <w:tab w:val="left" w:pos="644"/>
        </w:tabs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sz w:val="24"/>
          <w:szCs w:val="23"/>
        </w:rPr>
      </w:pPr>
    </w:p>
    <w:p w14:paraId="4D44732D" w14:textId="51B96ED7" w:rsidR="002A329A" w:rsidRPr="002A329A" w:rsidRDefault="002A329A" w:rsidP="002A3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2A329A">
        <w:rPr>
          <w:rFonts w:ascii="Times New Roman" w:hAnsi="Times New Roman" w:cs="Times New Roman"/>
          <w:sz w:val="24"/>
          <w:szCs w:val="24"/>
        </w:rPr>
        <w:t>Sistemi per l’assicurazione della qualità e della sostenibilità:</w:t>
      </w:r>
    </w:p>
    <w:p w14:paraId="51914F6B" w14:textId="7D7CEEEE" w:rsidR="002A329A" w:rsidRPr="002A329A" w:rsidRDefault="002A329A" w:rsidP="002A3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 </w:t>
      </w:r>
      <w:r w:rsidRPr="002A329A">
        <w:rPr>
          <w:rFonts w:ascii="Times New Roman" w:hAnsi="Times New Roman" w:cs="Times New Roman"/>
          <w:sz w:val="24"/>
          <w:szCs w:val="24"/>
        </w:rPr>
        <w:t>sistemi di misura a coordinate e no (a contatto, non a contatto,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29A">
        <w:rPr>
          <w:rFonts w:ascii="Times New Roman" w:hAnsi="Times New Roman" w:cs="Times New Roman"/>
          <w:sz w:val="24"/>
          <w:szCs w:val="24"/>
        </w:rPr>
        <w:t>multi-sensore o basati su tomografia computerizzata tridimensionale) e relativa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29A">
        <w:rPr>
          <w:rFonts w:ascii="Times New Roman" w:hAnsi="Times New Roman" w:cs="Times New Roman"/>
          <w:sz w:val="24"/>
          <w:szCs w:val="24"/>
        </w:rPr>
        <w:t>strumentazione per la verifica dei requisiti micro e macro geometrici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29A">
        <w:rPr>
          <w:rFonts w:ascii="Times New Roman" w:hAnsi="Times New Roman" w:cs="Times New Roman"/>
          <w:sz w:val="24"/>
          <w:szCs w:val="24"/>
        </w:rPr>
        <w:t>di prodotto per qualunque livello di scala dimensionale (dalla larga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29A">
        <w:rPr>
          <w:rFonts w:ascii="Times New Roman" w:hAnsi="Times New Roman" w:cs="Times New Roman"/>
          <w:sz w:val="24"/>
          <w:szCs w:val="24"/>
        </w:rPr>
        <w:t>scala alla scala micro-metrica o nano-metrica) al fine di assicurare e tracciare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29A">
        <w:rPr>
          <w:rFonts w:ascii="Times New Roman" w:hAnsi="Times New Roman" w:cs="Times New Roman"/>
          <w:sz w:val="24"/>
          <w:szCs w:val="24"/>
        </w:rPr>
        <w:t>la qualità del prodotto e che consentono di qualificare i processi 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29A">
        <w:rPr>
          <w:rFonts w:ascii="Times New Roman" w:hAnsi="Times New Roman" w:cs="Times New Roman"/>
          <w:sz w:val="24"/>
          <w:szCs w:val="24"/>
        </w:rPr>
        <w:t>produzione in maniera documentabile e connessa al sistema informativo</w:t>
      </w:r>
      <w:r>
        <w:rPr>
          <w:rFonts w:ascii="Times New Roman" w:hAnsi="Times New Roman" w:cs="Times New Roman"/>
          <w:sz w:val="24"/>
          <w:szCs w:val="24"/>
        </w:rPr>
        <w:t xml:space="preserve"> di fabbrica</w:t>
      </w:r>
    </w:p>
    <w:p w14:paraId="4213C8E0" w14:textId="20261F93" w:rsidR="002A329A" w:rsidRPr="002A329A" w:rsidRDefault="002A329A" w:rsidP="002A3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 </w:t>
      </w:r>
      <w:r w:rsidRPr="002A329A">
        <w:rPr>
          <w:rFonts w:ascii="Times New Roman" w:hAnsi="Times New Roman" w:cs="Times New Roman"/>
          <w:sz w:val="24"/>
          <w:szCs w:val="24"/>
        </w:rPr>
        <w:t xml:space="preserve">altri sistemi di monitoraggio </w:t>
      </w:r>
      <w:r w:rsidRPr="002A329A">
        <w:rPr>
          <w:rFonts w:ascii="Times New Roman" w:hAnsi="Times New Roman" w:cs="Times New Roman"/>
          <w:i/>
          <w:iCs/>
          <w:sz w:val="24"/>
          <w:szCs w:val="24"/>
        </w:rPr>
        <w:t xml:space="preserve">in </w:t>
      </w:r>
      <w:proofErr w:type="spellStart"/>
      <w:r w:rsidRPr="002A329A">
        <w:rPr>
          <w:rFonts w:ascii="Times New Roman" w:hAnsi="Times New Roman" w:cs="Times New Roman"/>
          <w:i/>
          <w:iCs/>
          <w:sz w:val="24"/>
          <w:szCs w:val="24"/>
        </w:rPr>
        <w:t>process</w:t>
      </w:r>
      <w:proofErr w:type="spellEnd"/>
      <w:r w:rsidRPr="002A329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A329A">
        <w:rPr>
          <w:rFonts w:ascii="Times New Roman" w:hAnsi="Times New Roman" w:cs="Times New Roman"/>
          <w:sz w:val="24"/>
          <w:szCs w:val="24"/>
        </w:rPr>
        <w:t>per assicurare e tracciare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29A">
        <w:rPr>
          <w:rFonts w:ascii="Times New Roman" w:hAnsi="Times New Roman" w:cs="Times New Roman"/>
          <w:sz w:val="24"/>
          <w:szCs w:val="24"/>
        </w:rPr>
        <w:t>la qualità del prodotto o del processo produttivo e che consentono di qualificare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29A">
        <w:rPr>
          <w:rFonts w:ascii="Times New Roman" w:hAnsi="Times New Roman" w:cs="Times New Roman"/>
          <w:sz w:val="24"/>
          <w:szCs w:val="24"/>
        </w:rPr>
        <w:t>i processi di produzione in maniera documentabile e connessa al</w:t>
      </w:r>
      <w:r>
        <w:rPr>
          <w:rFonts w:ascii="Times New Roman" w:hAnsi="Times New Roman" w:cs="Times New Roman"/>
          <w:sz w:val="24"/>
          <w:szCs w:val="24"/>
        </w:rPr>
        <w:t xml:space="preserve"> sistema informativo di fabbrica</w:t>
      </w:r>
    </w:p>
    <w:p w14:paraId="2E1D3BDB" w14:textId="3AE38812" w:rsidR="002A329A" w:rsidRPr="002A329A" w:rsidRDefault="002A329A" w:rsidP="002A3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 </w:t>
      </w:r>
      <w:r w:rsidRPr="002A329A">
        <w:rPr>
          <w:rFonts w:ascii="Times New Roman" w:hAnsi="Times New Roman" w:cs="Times New Roman"/>
          <w:sz w:val="24"/>
          <w:szCs w:val="24"/>
        </w:rPr>
        <w:t>sistemi per l’ispezione e la caratterizzazione dei materiali (ad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29A">
        <w:rPr>
          <w:rFonts w:ascii="Times New Roman" w:hAnsi="Times New Roman" w:cs="Times New Roman"/>
          <w:sz w:val="24"/>
          <w:szCs w:val="24"/>
        </w:rPr>
        <w:t>esempio macchine di prova materiali, macchine per il collaudo dei prodotti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29A">
        <w:rPr>
          <w:rFonts w:ascii="Times New Roman" w:hAnsi="Times New Roman" w:cs="Times New Roman"/>
          <w:sz w:val="24"/>
          <w:szCs w:val="24"/>
        </w:rPr>
        <w:t>realizzati, sistemi per prove o collaudi non distruttivi, tomografia)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29A">
        <w:rPr>
          <w:rFonts w:ascii="Times New Roman" w:hAnsi="Times New Roman" w:cs="Times New Roman"/>
          <w:sz w:val="24"/>
          <w:szCs w:val="24"/>
        </w:rPr>
        <w:t>in grado di verificare le caratteristiche dei materiali in ingresso o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29A">
        <w:rPr>
          <w:rFonts w:ascii="Times New Roman" w:hAnsi="Times New Roman" w:cs="Times New Roman"/>
          <w:sz w:val="24"/>
          <w:szCs w:val="24"/>
        </w:rPr>
        <w:t>uscita al processo e che vanno a costituire il prodotto risultante a livello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29A">
        <w:rPr>
          <w:rFonts w:ascii="Times New Roman" w:hAnsi="Times New Roman" w:cs="Times New Roman"/>
          <w:sz w:val="24"/>
          <w:szCs w:val="24"/>
        </w:rPr>
        <w:t>macro (ad esempio caratteristiche meccaniche) o micro (ad esempio porosità,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29A">
        <w:rPr>
          <w:rFonts w:ascii="Times New Roman" w:hAnsi="Times New Roman" w:cs="Times New Roman"/>
          <w:sz w:val="24"/>
          <w:szCs w:val="24"/>
        </w:rPr>
        <w:t xml:space="preserve">inclusioni) e di generare opportuni </w:t>
      </w:r>
      <w:r w:rsidRPr="002A329A">
        <w:rPr>
          <w:rFonts w:ascii="Times New Roman" w:hAnsi="Times New Roman" w:cs="Times New Roman"/>
          <w:i/>
          <w:iCs/>
          <w:sz w:val="24"/>
          <w:szCs w:val="24"/>
        </w:rPr>
        <w:t xml:space="preserve">report </w:t>
      </w:r>
      <w:r w:rsidRPr="002A329A">
        <w:rPr>
          <w:rFonts w:ascii="Times New Roman" w:hAnsi="Times New Roman" w:cs="Times New Roman"/>
          <w:sz w:val="24"/>
          <w:szCs w:val="24"/>
        </w:rPr>
        <w:t>di collaudo da inserire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29A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>l sistema informativo aziendale</w:t>
      </w:r>
    </w:p>
    <w:p w14:paraId="17F606A0" w14:textId="0F33F747" w:rsidR="002A329A" w:rsidRPr="002A329A" w:rsidRDefault="002A329A" w:rsidP="002A3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 </w:t>
      </w:r>
      <w:r w:rsidRPr="002A329A">
        <w:rPr>
          <w:rFonts w:ascii="Times New Roman" w:hAnsi="Times New Roman" w:cs="Times New Roman"/>
          <w:sz w:val="24"/>
          <w:szCs w:val="24"/>
        </w:rPr>
        <w:t xml:space="preserve">dispositivi intelligenti per il </w:t>
      </w:r>
      <w:r w:rsidRPr="002A329A">
        <w:rPr>
          <w:rFonts w:ascii="Times New Roman" w:hAnsi="Times New Roman" w:cs="Times New Roman"/>
          <w:i/>
          <w:iCs/>
          <w:sz w:val="24"/>
          <w:szCs w:val="24"/>
        </w:rPr>
        <w:t xml:space="preserve">test </w:t>
      </w:r>
      <w:r w:rsidRPr="002A329A">
        <w:rPr>
          <w:rFonts w:ascii="Times New Roman" w:hAnsi="Times New Roman" w:cs="Times New Roman"/>
          <w:sz w:val="24"/>
          <w:szCs w:val="24"/>
        </w:rPr>
        <w:t>delle polveri metalliche e sistemi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29A">
        <w:rPr>
          <w:rFonts w:ascii="Times New Roman" w:hAnsi="Times New Roman" w:cs="Times New Roman"/>
          <w:sz w:val="24"/>
          <w:szCs w:val="24"/>
        </w:rPr>
        <w:t>di monitoraggio in continuo che consentono di qualificare i processi 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29A">
        <w:rPr>
          <w:rFonts w:ascii="Times New Roman" w:hAnsi="Times New Roman" w:cs="Times New Roman"/>
          <w:sz w:val="24"/>
          <w:szCs w:val="24"/>
        </w:rPr>
        <w:t>produzio</w:t>
      </w:r>
      <w:r>
        <w:rPr>
          <w:rFonts w:ascii="Times New Roman" w:hAnsi="Times New Roman" w:cs="Times New Roman"/>
          <w:sz w:val="24"/>
          <w:szCs w:val="24"/>
        </w:rPr>
        <w:t>ne mediante tecnologie additive</w:t>
      </w:r>
    </w:p>
    <w:p w14:paraId="3C01CFEE" w14:textId="7885BE11" w:rsidR="002A329A" w:rsidRPr="002A329A" w:rsidRDefault="002A329A" w:rsidP="002A3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2.5 </w:t>
      </w:r>
      <w:r w:rsidRPr="002A329A">
        <w:rPr>
          <w:rFonts w:ascii="Times New Roman" w:hAnsi="Times New Roman" w:cs="Times New Roman"/>
          <w:sz w:val="24"/>
          <w:szCs w:val="24"/>
        </w:rPr>
        <w:t>sistemi intelligenti e connessi di marcatura e tracciabilità dei lotti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29A">
        <w:rPr>
          <w:rFonts w:ascii="Times New Roman" w:hAnsi="Times New Roman" w:cs="Times New Roman"/>
          <w:sz w:val="24"/>
          <w:szCs w:val="24"/>
        </w:rPr>
        <w:t xml:space="preserve">produttivi e/o dei singoli prodotti (ad esempio RFID – </w:t>
      </w:r>
      <w:r w:rsidRPr="002A329A">
        <w:rPr>
          <w:rFonts w:ascii="Times New Roman" w:hAnsi="Times New Roman" w:cs="Times New Roman"/>
          <w:i/>
          <w:iCs/>
          <w:sz w:val="24"/>
          <w:szCs w:val="24"/>
        </w:rPr>
        <w:t xml:space="preserve">Radio </w:t>
      </w:r>
      <w:proofErr w:type="spellStart"/>
      <w:r w:rsidRPr="002A329A">
        <w:rPr>
          <w:rFonts w:ascii="Times New Roman" w:hAnsi="Times New Roman" w:cs="Times New Roman"/>
          <w:i/>
          <w:iCs/>
          <w:sz w:val="24"/>
          <w:szCs w:val="24"/>
        </w:rPr>
        <w:t>Frequency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A329A">
        <w:rPr>
          <w:rFonts w:ascii="Times New Roman" w:hAnsi="Times New Roman" w:cs="Times New Roman"/>
          <w:i/>
          <w:iCs/>
          <w:sz w:val="24"/>
          <w:szCs w:val="24"/>
        </w:rPr>
        <w:t>Identification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094F80E6" w14:textId="3112713A" w:rsidR="002A329A" w:rsidRPr="002A329A" w:rsidRDefault="002A329A" w:rsidP="002A3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 </w:t>
      </w:r>
      <w:r w:rsidRPr="002A329A">
        <w:rPr>
          <w:rFonts w:ascii="Times New Roman" w:hAnsi="Times New Roman" w:cs="Times New Roman"/>
          <w:sz w:val="24"/>
          <w:szCs w:val="24"/>
        </w:rPr>
        <w:t>sistemi di monitoraggio e controllo delle condizioni di lavoro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29A">
        <w:rPr>
          <w:rFonts w:ascii="Times New Roman" w:hAnsi="Times New Roman" w:cs="Times New Roman"/>
          <w:sz w:val="24"/>
          <w:szCs w:val="24"/>
        </w:rPr>
        <w:t>delle macchine (ad esempio forze, coppia e potenza di lavorazione; usura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29A">
        <w:rPr>
          <w:rFonts w:ascii="Times New Roman" w:hAnsi="Times New Roman" w:cs="Times New Roman"/>
          <w:sz w:val="24"/>
          <w:szCs w:val="24"/>
        </w:rPr>
        <w:t>tridimensionale degli utensili a bordo macchina; stato di componenti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29A">
        <w:rPr>
          <w:rFonts w:ascii="Times New Roman" w:hAnsi="Times New Roman" w:cs="Times New Roman"/>
          <w:sz w:val="24"/>
          <w:szCs w:val="24"/>
        </w:rPr>
        <w:t>sotto-insiemi delle macchine) e dei sistemi di produzione interfacciati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29A">
        <w:rPr>
          <w:rFonts w:ascii="Times New Roman" w:hAnsi="Times New Roman" w:cs="Times New Roman"/>
          <w:sz w:val="24"/>
          <w:szCs w:val="24"/>
        </w:rPr>
        <w:t xml:space="preserve">con i sistemi informativi di fabbrica e/o con soluzioni </w:t>
      </w:r>
      <w:r w:rsidRPr="002A329A">
        <w:rPr>
          <w:rFonts w:ascii="Times New Roman" w:hAnsi="Times New Roman" w:cs="Times New Roman"/>
          <w:i/>
          <w:iCs/>
          <w:sz w:val="24"/>
          <w:szCs w:val="24"/>
        </w:rPr>
        <w:t>cloud</w:t>
      </w:r>
    </w:p>
    <w:p w14:paraId="020F7DD2" w14:textId="576756D4" w:rsidR="002A329A" w:rsidRPr="002A329A" w:rsidRDefault="002A329A" w:rsidP="002A3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 </w:t>
      </w:r>
      <w:r w:rsidRPr="002A329A">
        <w:rPr>
          <w:rFonts w:ascii="Times New Roman" w:hAnsi="Times New Roman" w:cs="Times New Roman"/>
          <w:sz w:val="24"/>
          <w:szCs w:val="24"/>
        </w:rPr>
        <w:t>strumenti e dispositivi per l’etichettatura, l’identificazione o 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29A">
        <w:rPr>
          <w:rFonts w:ascii="Times New Roman" w:hAnsi="Times New Roman" w:cs="Times New Roman"/>
          <w:sz w:val="24"/>
          <w:szCs w:val="24"/>
        </w:rPr>
        <w:t>marcatura automatica dei prodotti, con collegamento con il codice e 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29A">
        <w:rPr>
          <w:rFonts w:ascii="Times New Roman" w:hAnsi="Times New Roman" w:cs="Times New Roman"/>
          <w:sz w:val="24"/>
          <w:szCs w:val="24"/>
        </w:rPr>
        <w:t>matricola del prodotto stesso in modo da consentire ai manutentori 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29A">
        <w:rPr>
          <w:rFonts w:ascii="Times New Roman" w:hAnsi="Times New Roman" w:cs="Times New Roman"/>
          <w:sz w:val="24"/>
          <w:szCs w:val="24"/>
        </w:rPr>
        <w:t>monitorare la costanza delle prestazioni dei prodotti nel tempo e di agire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29A">
        <w:rPr>
          <w:rFonts w:ascii="Times New Roman" w:hAnsi="Times New Roman" w:cs="Times New Roman"/>
          <w:sz w:val="24"/>
          <w:szCs w:val="24"/>
        </w:rPr>
        <w:t>sul processo di progettazione dei futuri prodotti in maniera sinergica, consentendo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29A">
        <w:rPr>
          <w:rFonts w:ascii="Times New Roman" w:hAnsi="Times New Roman" w:cs="Times New Roman"/>
          <w:sz w:val="24"/>
          <w:szCs w:val="24"/>
        </w:rPr>
        <w:t xml:space="preserve">il richiamo </w:t>
      </w:r>
      <w:r>
        <w:rPr>
          <w:rFonts w:ascii="Times New Roman" w:hAnsi="Times New Roman" w:cs="Times New Roman"/>
          <w:sz w:val="24"/>
          <w:szCs w:val="24"/>
        </w:rPr>
        <w:t>di prodotti difettosi o dannosi</w:t>
      </w:r>
    </w:p>
    <w:p w14:paraId="15088CD8" w14:textId="21D1F1BD" w:rsidR="002A329A" w:rsidRDefault="002A329A" w:rsidP="002A3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2.8 </w:t>
      </w:r>
      <w:r w:rsidRPr="002A329A">
        <w:rPr>
          <w:rFonts w:ascii="Times New Roman" w:hAnsi="Times New Roman" w:cs="Times New Roman"/>
          <w:sz w:val="24"/>
          <w:szCs w:val="24"/>
        </w:rPr>
        <w:t>componenti, sistemi e soluzioni intelligenti per la gestione, l’utilizzo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29A">
        <w:rPr>
          <w:rFonts w:ascii="Times New Roman" w:hAnsi="Times New Roman" w:cs="Times New Roman"/>
          <w:sz w:val="24"/>
          <w:szCs w:val="24"/>
        </w:rPr>
        <w:t>efficiente e il monitoraggio dei consumi energetici e idrici e 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29A">
        <w:rPr>
          <w:rFonts w:ascii="Times New Roman" w:hAnsi="Times New Roman" w:cs="Times New Roman"/>
          <w:sz w:val="24"/>
          <w:szCs w:val="24"/>
        </w:rPr>
        <w:t>la riduzione delle emissioni,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29A">
        <w:rPr>
          <w:rFonts w:ascii="Times New Roman" w:hAnsi="Times New Roman" w:cs="Times New Roman"/>
          <w:sz w:val="24"/>
          <w:szCs w:val="24"/>
        </w:rPr>
        <w:t>filtri e sistemi di trattamento e recupero di acqua, aria, olio, sostanze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29A">
        <w:rPr>
          <w:rFonts w:ascii="Times New Roman" w:hAnsi="Times New Roman" w:cs="Times New Roman"/>
          <w:sz w:val="24"/>
          <w:szCs w:val="24"/>
        </w:rPr>
        <w:t>chimiche, polveri con sistemi di segnalazione dell’efficienza filtrante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29A">
        <w:rPr>
          <w:rFonts w:ascii="Times New Roman" w:hAnsi="Times New Roman" w:cs="Times New Roman"/>
          <w:sz w:val="24"/>
          <w:szCs w:val="24"/>
        </w:rPr>
        <w:t>e della presenza di anomalie o sostanze aliene al processo o pericolose,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29A">
        <w:rPr>
          <w:rFonts w:ascii="Times New Roman" w:hAnsi="Times New Roman" w:cs="Times New Roman"/>
          <w:sz w:val="24"/>
          <w:szCs w:val="24"/>
        </w:rPr>
        <w:t>integrate con il sistema di fabbrica e in grado di avvisare gli operatori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29A">
        <w:rPr>
          <w:rFonts w:ascii="Times New Roman" w:hAnsi="Times New Roman" w:cs="Times New Roman"/>
          <w:sz w:val="24"/>
          <w:szCs w:val="24"/>
        </w:rPr>
        <w:t xml:space="preserve">e/o di fermare le </w:t>
      </w:r>
      <w:r>
        <w:rPr>
          <w:rFonts w:ascii="Times New Roman" w:hAnsi="Times New Roman" w:cs="Times New Roman"/>
          <w:sz w:val="24"/>
          <w:szCs w:val="24"/>
        </w:rPr>
        <w:t>attività di macchine e impianti</w:t>
      </w:r>
    </w:p>
    <w:p w14:paraId="0E33B2C2" w14:textId="77777777" w:rsidR="002A329A" w:rsidRPr="002A329A" w:rsidRDefault="002A329A" w:rsidP="002A3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AF7404" w14:textId="14834E92" w:rsidR="002A329A" w:rsidRPr="002A329A" w:rsidRDefault="002A329A" w:rsidP="002A3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329A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29A">
        <w:rPr>
          <w:rFonts w:ascii="Times New Roman" w:hAnsi="Times New Roman" w:cs="Times New Roman"/>
          <w:sz w:val="24"/>
          <w:szCs w:val="24"/>
        </w:rPr>
        <w:t>Dispositivi per l’interazione uomo macchina e per il miglioramento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29A">
        <w:rPr>
          <w:rFonts w:ascii="Times New Roman" w:hAnsi="Times New Roman" w:cs="Times New Roman"/>
          <w:sz w:val="24"/>
          <w:szCs w:val="24"/>
        </w:rPr>
        <w:t>dell’ergonomia e della sicurezza del posto di lavoro in logica «4.0»:</w:t>
      </w:r>
    </w:p>
    <w:p w14:paraId="2AF179B8" w14:textId="356D85D6" w:rsidR="002A329A" w:rsidRPr="002A329A" w:rsidRDefault="002A329A" w:rsidP="002A3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 </w:t>
      </w:r>
      <w:r w:rsidRPr="002A329A">
        <w:rPr>
          <w:rFonts w:ascii="Times New Roman" w:hAnsi="Times New Roman" w:cs="Times New Roman"/>
          <w:sz w:val="24"/>
          <w:szCs w:val="24"/>
        </w:rPr>
        <w:t>banchi e postazioni di lavoro dotati di soluzioni ergonomiche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29A">
        <w:rPr>
          <w:rFonts w:ascii="Times New Roman" w:hAnsi="Times New Roman" w:cs="Times New Roman"/>
          <w:sz w:val="24"/>
          <w:szCs w:val="24"/>
        </w:rPr>
        <w:t>grado di adattarli in maniera automatizzata alle caratteristiche fisiche degli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29A">
        <w:rPr>
          <w:rFonts w:ascii="Times New Roman" w:hAnsi="Times New Roman" w:cs="Times New Roman"/>
          <w:sz w:val="24"/>
          <w:szCs w:val="24"/>
        </w:rPr>
        <w:t>operatori (ad esempio caratteristiche biometrich</w:t>
      </w:r>
      <w:r>
        <w:rPr>
          <w:rFonts w:ascii="Times New Roman" w:hAnsi="Times New Roman" w:cs="Times New Roman"/>
          <w:sz w:val="24"/>
          <w:szCs w:val="24"/>
        </w:rPr>
        <w:t>e, età, presenza di disabilità)</w:t>
      </w:r>
    </w:p>
    <w:p w14:paraId="0E072910" w14:textId="54D7847C" w:rsidR="002A329A" w:rsidRPr="002A329A" w:rsidRDefault="002A329A" w:rsidP="002A3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 </w:t>
      </w:r>
      <w:r w:rsidRPr="002A329A">
        <w:rPr>
          <w:rFonts w:ascii="Times New Roman" w:hAnsi="Times New Roman" w:cs="Times New Roman"/>
          <w:sz w:val="24"/>
          <w:szCs w:val="24"/>
        </w:rPr>
        <w:t>sistemi per il sollevamento/traslazione di parti pesanti o oggetti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29A">
        <w:rPr>
          <w:rFonts w:ascii="Times New Roman" w:hAnsi="Times New Roman" w:cs="Times New Roman"/>
          <w:sz w:val="24"/>
          <w:szCs w:val="24"/>
        </w:rPr>
        <w:t>esposti ad alte temperature in grado di agevolare in maniera intelligente/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29A">
        <w:rPr>
          <w:rFonts w:ascii="Times New Roman" w:hAnsi="Times New Roman" w:cs="Times New Roman"/>
          <w:sz w:val="24"/>
          <w:szCs w:val="24"/>
        </w:rPr>
        <w:t>robotizzata/intera</w:t>
      </w:r>
      <w:r>
        <w:rPr>
          <w:rFonts w:ascii="Times New Roman" w:hAnsi="Times New Roman" w:cs="Times New Roman"/>
          <w:sz w:val="24"/>
          <w:szCs w:val="24"/>
        </w:rPr>
        <w:t>ttiva il compito dell’operatore</w:t>
      </w:r>
    </w:p>
    <w:p w14:paraId="43706BEA" w14:textId="510B0C16" w:rsidR="002A329A" w:rsidRPr="002A329A" w:rsidRDefault="002A329A" w:rsidP="002A3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 </w:t>
      </w:r>
      <w:r w:rsidRPr="002A329A">
        <w:rPr>
          <w:rFonts w:ascii="Times New Roman" w:hAnsi="Times New Roman" w:cs="Times New Roman"/>
          <w:sz w:val="24"/>
          <w:szCs w:val="24"/>
        </w:rPr>
        <w:t xml:space="preserve">dispositivi </w:t>
      </w:r>
      <w:proofErr w:type="spellStart"/>
      <w:r w:rsidRPr="002A329A">
        <w:rPr>
          <w:rFonts w:ascii="Times New Roman" w:hAnsi="Times New Roman" w:cs="Times New Roman"/>
          <w:i/>
          <w:iCs/>
          <w:sz w:val="24"/>
          <w:szCs w:val="24"/>
        </w:rPr>
        <w:t>wearable</w:t>
      </w:r>
      <w:proofErr w:type="spellEnd"/>
      <w:r w:rsidRPr="002A329A">
        <w:rPr>
          <w:rFonts w:ascii="Times New Roman" w:hAnsi="Times New Roman" w:cs="Times New Roman"/>
          <w:sz w:val="24"/>
          <w:szCs w:val="24"/>
        </w:rPr>
        <w:t xml:space="preserve">, apparecchiature di comunicazione tra operatore/operatori e </w:t>
      </w:r>
      <w:r>
        <w:rPr>
          <w:rFonts w:ascii="Times New Roman" w:hAnsi="Times New Roman" w:cs="Times New Roman"/>
          <w:sz w:val="24"/>
          <w:szCs w:val="24"/>
        </w:rPr>
        <w:t>sistema produttivo,</w:t>
      </w:r>
      <w:r w:rsidRPr="002A329A">
        <w:rPr>
          <w:rFonts w:ascii="Times New Roman" w:hAnsi="Times New Roman" w:cs="Times New Roman"/>
          <w:sz w:val="24"/>
          <w:szCs w:val="24"/>
        </w:rPr>
        <w:t xml:space="preserve"> dispositivi di realtà aumentata e </w:t>
      </w:r>
      <w:proofErr w:type="spellStart"/>
      <w:r w:rsidRPr="002A329A">
        <w:rPr>
          <w:rFonts w:ascii="Times New Roman" w:hAnsi="Times New Roman" w:cs="Times New Roman"/>
          <w:i/>
          <w:iCs/>
          <w:sz w:val="24"/>
          <w:szCs w:val="24"/>
        </w:rPr>
        <w:t>virtual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A329A">
        <w:rPr>
          <w:rFonts w:ascii="Times New Roman" w:hAnsi="Times New Roman" w:cs="Times New Roman"/>
          <w:i/>
          <w:iCs/>
          <w:sz w:val="24"/>
          <w:szCs w:val="24"/>
        </w:rPr>
        <w:t>reality</w:t>
      </w:r>
    </w:p>
    <w:p w14:paraId="42B8224C" w14:textId="3B03EFBC" w:rsidR="002A329A" w:rsidRDefault="002A329A" w:rsidP="002A3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 </w:t>
      </w:r>
      <w:r w:rsidRPr="002A329A">
        <w:rPr>
          <w:rFonts w:ascii="Times New Roman" w:hAnsi="Times New Roman" w:cs="Times New Roman"/>
          <w:sz w:val="24"/>
          <w:szCs w:val="24"/>
        </w:rPr>
        <w:t>interfacce uomo-macchina (HMI) intelligenti che coadiuvano l’operatore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29A">
        <w:rPr>
          <w:rFonts w:ascii="Times New Roman" w:hAnsi="Times New Roman" w:cs="Times New Roman"/>
          <w:sz w:val="24"/>
          <w:szCs w:val="24"/>
        </w:rPr>
        <w:t>a fini di sicurezza ed efficienza delle operazioni di lavorazione,</w:t>
      </w:r>
      <w:r>
        <w:rPr>
          <w:rFonts w:ascii="Times New Roman" w:hAnsi="Times New Roman" w:cs="Times New Roman"/>
          <w:sz w:val="24"/>
          <w:szCs w:val="24"/>
        </w:rPr>
        <w:t xml:space="preserve"> manutenzione, logistica</w:t>
      </w:r>
    </w:p>
    <w:p w14:paraId="2110C86E" w14:textId="1BE5E23B" w:rsidR="006E39F5" w:rsidRPr="00E9247D" w:rsidRDefault="006E39F5" w:rsidP="00E924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24A2BC" w14:textId="1329AE0A" w:rsidR="006E39F5" w:rsidRPr="00E9247D" w:rsidRDefault="006E39F5" w:rsidP="00E924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47D">
        <w:rPr>
          <w:rFonts w:ascii="Times New Roman" w:hAnsi="Times New Roman" w:cs="Times New Roman"/>
          <w:sz w:val="24"/>
          <w:szCs w:val="24"/>
        </w:rPr>
        <w:t xml:space="preserve">Allegato B - Beni immateriali (software, sistemi e </w:t>
      </w:r>
      <w:proofErr w:type="spellStart"/>
      <w:r w:rsidRPr="00E9247D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Pr="00E924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247D">
        <w:rPr>
          <w:rFonts w:ascii="Times New Roman" w:hAnsi="Times New Roman" w:cs="Times New Roman"/>
          <w:sz w:val="24"/>
          <w:szCs w:val="24"/>
        </w:rPr>
        <w:t>integration</w:t>
      </w:r>
      <w:proofErr w:type="spellEnd"/>
      <w:r w:rsidRPr="00E9247D">
        <w:rPr>
          <w:rFonts w:ascii="Times New Roman" w:hAnsi="Times New Roman" w:cs="Times New Roman"/>
          <w:sz w:val="24"/>
          <w:szCs w:val="24"/>
        </w:rPr>
        <w:t>, piattaforme e applicazioni) connessi a investimenti in beni materiali «Industria 4.0»</w:t>
      </w:r>
    </w:p>
    <w:p w14:paraId="2E097846" w14:textId="7C6BD97D" w:rsidR="00E9247D" w:rsidRPr="00E9247D" w:rsidRDefault="00E9247D" w:rsidP="00E924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47D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247D">
        <w:rPr>
          <w:rFonts w:ascii="Times New Roman" w:hAnsi="Times New Roman" w:cs="Times New Roman"/>
          <w:sz w:val="24"/>
          <w:szCs w:val="24"/>
        </w:rPr>
        <w:t>Software, sistemi, piattaforme e applicazioni per la progettazione,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247D">
        <w:rPr>
          <w:rFonts w:ascii="Times New Roman" w:hAnsi="Times New Roman" w:cs="Times New Roman"/>
          <w:sz w:val="24"/>
          <w:szCs w:val="24"/>
        </w:rPr>
        <w:t>definizione/qualificazione delle prestazioni e produzione di manufatti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247D">
        <w:rPr>
          <w:rFonts w:ascii="Times New Roman" w:hAnsi="Times New Roman" w:cs="Times New Roman"/>
          <w:sz w:val="24"/>
          <w:szCs w:val="24"/>
        </w:rPr>
        <w:t>materiali non convenzionali o ad alte prestazioni, in grado di permettere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247D">
        <w:rPr>
          <w:rFonts w:ascii="Times New Roman" w:hAnsi="Times New Roman" w:cs="Times New Roman"/>
          <w:sz w:val="24"/>
          <w:szCs w:val="24"/>
        </w:rPr>
        <w:t>la progettazione, la modellazione 3D, la simulazione, la sperimentazione,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247D">
        <w:rPr>
          <w:rFonts w:ascii="Times New Roman" w:hAnsi="Times New Roman" w:cs="Times New Roman"/>
          <w:sz w:val="24"/>
          <w:szCs w:val="24"/>
        </w:rPr>
        <w:t>la prototipazione e la verifica simultanea del processo produttivo, del prodotto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247D">
        <w:rPr>
          <w:rFonts w:ascii="Times New Roman" w:hAnsi="Times New Roman" w:cs="Times New Roman"/>
          <w:sz w:val="24"/>
          <w:szCs w:val="24"/>
        </w:rPr>
        <w:t>e delle sue caratteristiche (funzionali e di impatto ambientale) e/o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247D">
        <w:rPr>
          <w:rFonts w:ascii="Times New Roman" w:hAnsi="Times New Roman" w:cs="Times New Roman"/>
          <w:sz w:val="24"/>
          <w:szCs w:val="24"/>
        </w:rPr>
        <w:t>l’archiviazione digitale e integrata nel sistema informativo aziendale delle</w:t>
      </w:r>
    </w:p>
    <w:p w14:paraId="0FE870C4" w14:textId="1C74904D" w:rsidR="00E9247D" w:rsidRPr="00E9247D" w:rsidRDefault="00E9247D" w:rsidP="00E924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47D">
        <w:rPr>
          <w:rFonts w:ascii="Times New Roman" w:hAnsi="Times New Roman" w:cs="Times New Roman"/>
          <w:sz w:val="24"/>
          <w:szCs w:val="24"/>
        </w:rPr>
        <w:t>informazioni relative al ciclo di vita del prodotto (sistemi EDM, PDM,</w:t>
      </w:r>
      <w:r>
        <w:rPr>
          <w:rFonts w:ascii="Times New Roman" w:hAnsi="Times New Roman" w:cs="Times New Roman"/>
          <w:sz w:val="24"/>
          <w:szCs w:val="24"/>
        </w:rPr>
        <w:t xml:space="preserve"> PLM, Big Data Analytics)</w:t>
      </w:r>
    </w:p>
    <w:p w14:paraId="0FB5A44D" w14:textId="77777777" w:rsidR="00E9247D" w:rsidRDefault="00E9247D" w:rsidP="00E924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E9247D">
        <w:rPr>
          <w:rFonts w:ascii="Times New Roman" w:hAnsi="Times New Roman" w:cs="Times New Roman"/>
          <w:sz w:val="24"/>
          <w:szCs w:val="24"/>
        </w:rPr>
        <w:t>software, sistemi, piattaforme e applicazioni per la progettazione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247D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E9247D">
        <w:rPr>
          <w:rFonts w:ascii="Times New Roman" w:hAnsi="Times New Roman" w:cs="Times New Roman"/>
          <w:sz w:val="24"/>
          <w:szCs w:val="24"/>
        </w:rPr>
        <w:t>ri</w:t>
      </w:r>
      <w:proofErr w:type="spellEnd"/>
      <w:r w:rsidRPr="00E9247D">
        <w:rPr>
          <w:rFonts w:ascii="Times New Roman" w:hAnsi="Times New Roman" w:cs="Times New Roman"/>
          <w:sz w:val="24"/>
          <w:szCs w:val="24"/>
        </w:rPr>
        <w:t>-progettazione dei sistemi produttivi che tengano conto dei flussi dei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247D">
        <w:rPr>
          <w:rFonts w:ascii="Times New Roman" w:hAnsi="Times New Roman" w:cs="Times New Roman"/>
          <w:sz w:val="24"/>
          <w:szCs w:val="24"/>
        </w:rPr>
        <w:t>materiali e delle informazioni,</w:t>
      </w:r>
      <w:r>
        <w:rPr>
          <w:rFonts w:ascii="Times New Roman" w:hAnsi="Times New Roman" w:cs="Times New Roman"/>
          <w:sz w:val="24"/>
          <w:szCs w:val="24"/>
        </w:rPr>
        <w:t xml:space="preserve"> software, sistemi </w:t>
      </w:r>
    </w:p>
    <w:p w14:paraId="186F7937" w14:textId="5125148A" w:rsidR="00E9247D" w:rsidRPr="00E9247D" w:rsidRDefault="00E9247D" w:rsidP="00E924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E9247D">
        <w:rPr>
          <w:rFonts w:ascii="Times New Roman" w:hAnsi="Times New Roman" w:cs="Times New Roman"/>
          <w:sz w:val="24"/>
          <w:szCs w:val="24"/>
        </w:rPr>
        <w:t>piattaforme e applicazioni di supporto alle decisioni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247D">
        <w:rPr>
          <w:rFonts w:ascii="Times New Roman" w:hAnsi="Times New Roman" w:cs="Times New Roman"/>
          <w:sz w:val="24"/>
          <w:szCs w:val="24"/>
        </w:rPr>
        <w:t>in grado di interpretare dati analizzati dal campo e visualizzare agli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247D">
        <w:rPr>
          <w:rFonts w:ascii="Times New Roman" w:hAnsi="Times New Roman" w:cs="Times New Roman"/>
          <w:sz w:val="24"/>
          <w:szCs w:val="24"/>
        </w:rPr>
        <w:t>operatori in linea specifiche azioni per migliorare la qualità del prodotto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247D">
        <w:rPr>
          <w:rFonts w:ascii="Times New Roman" w:hAnsi="Times New Roman" w:cs="Times New Roman"/>
          <w:sz w:val="24"/>
          <w:szCs w:val="24"/>
        </w:rPr>
        <w:t>l’efficienza del</w:t>
      </w:r>
      <w:r>
        <w:rPr>
          <w:rFonts w:ascii="Times New Roman" w:hAnsi="Times New Roman" w:cs="Times New Roman"/>
          <w:sz w:val="24"/>
          <w:szCs w:val="24"/>
        </w:rPr>
        <w:t xml:space="preserve"> sistema di produzione</w:t>
      </w:r>
    </w:p>
    <w:p w14:paraId="653051DE" w14:textId="605BA1CF" w:rsidR="00E9247D" w:rsidRPr="00E9247D" w:rsidRDefault="00E9247D" w:rsidP="00E924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E9247D">
        <w:rPr>
          <w:rFonts w:ascii="Times New Roman" w:hAnsi="Times New Roman" w:cs="Times New Roman"/>
          <w:sz w:val="24"/>
          <w:szCs w:val="24"/>
        </w:rPr>
        <w:t>software, sistemi, piattaforme e applicazioni per la gestione e 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247D">
        <w:rPr>
          <w:rFonts w:ascii="Times New Roman" w:hAnsi="Times New Roman" w:cs="Times New Roman"/>
          <w:sz w:val="24"/>
          <w:szCs w:val="24"/>
        </w:rPr>
        <w:t>coordinamento della produzione con elevate caratteristiche di integrazione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247D">
        <w:rPr>
          <w:rFonts w:ascii="Times New Roman" w:hAnsi="Times New Roman" w:cs="Times New Roman"/>
          <w:sz w:val="24"/>
          <w:szCs w:val="24"/>
        </w:rPr>
        <w:t>delle attività di servizio, come la logistica di fabbrica e la manutenzione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247D">
        <w:rPr>
          <w:rFonts w:ascii="Times New Roman" w:hAnsi="Times New Roman" w:cs="Times New Roman"/>
          <w:sz w:val="24"/>
          <w:szCs w:val="24"/>
        </w:rPr>
        <w:t>(quali ad esempio sistemi di comunicazione intra-fabbrica, bus di campo/</w:t>
      </w:r>
      <w:proofErr w:type="spellStart"/>
      <w:r w:rsidRPr="00E9247D">
        <w:rPr>
          <w:rFonts w:ascii="Times New Roman" w:hAnsi="Times New Roman" w:cs="Times New Roman"/>
          <w:sz w:val="24"/>
          <w:szCs w:val="24"/>
        </w:rPr>
        <w:t>fieldbus</w:t>
      </w:r>
      <w:proofErr w:type="spellEnd"/>
      <w:r w:rsidRPr="00E9247D">
        <w:rPr>
          <w:rFonts w:ascii="Times New Roman" w:hAnsi="Times New Roman" w:cs="Times New Roman"/>
          <w:sz w:val="24"/>
          <w:szCs w:val="24"/>
        </w:rPr>
        <w:t>, sistemi SCADA, sistemi MES, sistemi CMMS, soluzioni innovative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247D">
        <w:rPr>
          <w:rFonts w:ascii="Times New Roman" w:hAnsi="Times New Roman" w:cs="Times New Roman"/>
          <w:sz w:val="24"/>
          <w:szCs w:val="24"/>
        </w:rPr>
        <w:t>con caratteristiche riconducibili ai paradigmi dell’</w:t>
      </w:r>
      <w:proofErr w:type="spellStart"/>
      <w:r w:rsidRPr="00E9247D">
        <w:rPr>
          <w:rFonts w:ascii="Times New Roman" w:hAnsi="Times New Roman" w:cs="Times New Roman"/>
          <w:sz w:val="24"/>
          <w:szCs w:val="24"/>
        </w:rPr>
        <w:t>IoT</w:t>
      </w:r>
      <w:proofErr w:type="spellEnd"/>
      <w:r w:rsidRPr="00E9247D">
        <w:rPr>
          <w:rFonts w:ascii="Times New Roman" w:hAnsi="Times New Roman" w:cs="Times New Roman"/>
          <w:sz w:val="24"/>
          <w:szCs w:val="24"/>
        </w:rPr>
        <w:t xml:space="preserve"> e/o del cloud</w:t>
      </w:r>
      <w:r>
        <w:rPr>
          <w:rFonts w:ascii="Times New Roman" w:hAnsi="Times New Roman" w:cs="Times New Roman"/>
          <w:sz w:val="24"/>
          <w:szCs w:val="24"/>
        </w:rPr>
        <w:t xml:space="preserve"> computing)</w:t>
      </w:r>
    </w:p>
    <w:p w14:paraId="09D1FBE2" w14:textId="1C5FB4EF" w:rsidR="00E9247D" w:rsidRPr="00E9247D" w:rsidRDefault="00E9247D" w:rsidP="00E924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E9247D">
        <w:rPr>
          <w:rFonts w:ascii="Times New Roman" w:hAnsi="Times New Roman" w:cs="Times New Roman"/>
          <w:sz w:val="24"/>
          <w:szCs w:val="24"/>
        </w:rPr>
        <w:t>software, sistemi, piattaforme e applicazioni per il monitoraggio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247D">
        <w:rPr>
          <w:rFonts w:ascii="Times New Roman" w:hAnsi="Times New Roman" w:cs="Times New Roman"/>
          <w:sz w:val="24"/>
          <w:szCs w:val="24"/>
        </w:rPr>
        <w:t>controllo delle condizioni di lavoro delle macchine e dei sistemi di produzione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247D">
        <w:rPr>
          <w:rFonts w:ascii="Times New Roman" w:hAnsi="Times New Roman" w:cs="Times New Roman"/>
          <w:sz w:val="24"/>
          <w:szCs w:val="24"/>
        </w:rPr>
        <w:t>interfacciati con i sistemi informativi di fabbrica e/o con soluzioni</w:t>
      </w:r>
      <w:r>
        <w:rPr>
          <w:rFonts w:ascii="Times New Roman" w:hAnsi="Times New Roman" w:cs="Times New Roman"/>
          <w:sz w:val="24"/>
          <w:szCs w:val="24"/>
        </w:rPr>
        <w:t xml:space="preserve"> cloud</w:t>
      </w:r>
    </w:p>
    <w:p w14:paraId="04B99B23" w14:textId="0E54F70F" w:rsidR="00E9247D" w:rsidRPr="00E9247D" w:rsidRDefault="00E9247D" w:rsidP="00E924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6. </w:t>
      </w:r>
      <w:r w:rsidRPr="00E9247D">
        <w:rPr>
          <w:rFonts w:ascii="Times New Roman" w:hAnsi="Times New Roman" w:cs="Times New Roman"/>
          <w:sz w:val="24"/>
          <w:szCs w:val="24"/>
        </w:rPr>
        <w:t>software, sistemi, piattaforme e applicazioni di realtà virtuale 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247D">
        <w:rPr>
          <w:rFonts w:ascii="Times New Roman" w:hAnsi="Times New Roman" w:cs="Times New Roman"/>
          <w:sz w:val="24"/>
          <w:szCs w:val="24"/>
        </w:rPr>
        <w:t>lo studio realistico di componenti e operazioni (ad esempio di assemblaggio),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247D">
        <w:rPr>
          <w:rFonts w:ascii="Times New Roman" w:hAnsi="Times New Roman" w:cs="Times New Roman"/>
          <w:sz w:val="24"/>
          <w:szCs w:val="24"/>
        </w:rPr>
        <w:t>sia in co</w:t>
      </w:r>
      <w:r>
        <w:rPr>
          <w:rFonts w:ascii="Times New Roman" w:hAnsi="Times New Roman" w:cs="Times New Roman"/>
          <w:sz w:val="24"/>
          <w:szCs w:val="24"/>
        </w:rPr>
        <w:t>ntesti immersivi o solo visuali</w:t>
      </w:r>
    </w:p>
    <w:p w14:paraId="7BBD5155" w14:textId="52697D9D" w:rsidR="00E9247D" w:rsidRPr="00E9247D" w:rsidRDefault="00E9247D" w:rsidP="00E924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E9247D">
        <w:rPr>
          <w:rFonts w:ascii="Times New Roman" w:hAnsi="Times New Roman" w:cs="Times New Roman"/>
          <w:sz w:val="24"/>
          <w:szCs w:val="24"/>
        </w:rPr>
        <w:t xml:space="preserve">software, sistemi, piattaforme e applicazioni di reverse </w:t>
      </w:r>
      <w:proofErr w:type="spellStart"/>
      <w:r w:rsidRPr="00E9247D">
        <w:rPr>
          <w:rFonts w:ascii="Times New Roman" w:hAnsi="Times New Roman" w:cs="Times New Roman"/>
          <w:sz w:val="24"/>
          <w:szCs w:val="24"/>
        </w:rPr>
        <w:t>modeling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247D"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 w:rsidRPr="00E9247D">
        <w:rPr>
          <w:rFonts w:ascii="Times New Roman" w:hAnsi="Times New Roman" w:cs="Times New Roman"/>
          <w:sz w:val="24"/>
          <w:szCs w:val="24"/>
        </w:rPr>
        <w:t>engineering</w:t>
      </w:r>
      <w:proofErr w:type="spellEnd"/>
      <w:r w:rsidRPr="00E9247D">
        <w:rPr>
          <w:rFonts w:ascii="Times New Roman" w:hAnsi="Times New Roman" w:cs="Times New Roman"/>
          <w:sz w:val="24"/>
          <w:szCs w:val="24"/>
        </w:rPr>
        <w:t xml:space="preserve"> per la ricostruz</w:t>
      </w:r>
      <w:r>
        <w:rPr>
          <w:rFonts w:ascii="Times New Roman" w:hAnsi="Times New Roman" w:cs="Times New Roman"/>
          <w:sz w:val="24"/>
          <w:szCs w:val="24"/>
        </w:rPr>
        <w:t>ione virtuale di contesti reali</w:t>
      </w:r>
    </w:p>
    <w:p w14:paraId="20EBC11F" w14:textId="31BF6D04" w:rsidR="00E9247D" w:rsidRPr="00E9247D" w:rsidRDefault="00E9247D" w:rsidP="00E924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E9247D">
        <w:rPr>
          <w:rFonts w:ascii="Times New Roman" w:hAnsi="Times New Roman" w:cs="Times New Roman"/>
          <w:sz w:val="24"/>
          <w:szCs w:val="24"/>
        </w:rPr>
        <w:t>software, sistemi, piattaforme e applicazioni in grado di comunicare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247D">
        <w:rPr>
          <w:rFonts w:ascii="Times New Roman" w:hAnsi="Times New Roman" w:cs="Times New Roman"/>
          <w:sz w:val="24"/>
          <w:szCs w:val="24"/>
        </w:rPr>
        <w:t>e condividere dati e informazioni sia tra loro che con l’ambiente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247D">
        <w:rPr>
          <w:rFonts w:ascii="Times New Roman" w:hAnsi="Times New Roman" w:cs="Times New Roman"/>
          <w:sz w:val="24"/>
          <w:szCs w:val="24"/>
        </w:rPr>
        <w:t xml:space="preserve">e gli attori circostanti (Industrial Internet of </w:t>
      </w:r>
      <w:proofErr w:type="spellStart"/>
      <w:r w:rsidRPr="00E9247D">
        <w:rPr>
          <w:rFonts w:ascii="Times New Roman" w:hAnsi="Times New Roman" w:cs="Times New Roman"/>
          <w:sz w:val="24"/>
          <w:szCs w:val="24"/>
        </w:rPr>
        <w:t>Things</w:t>
      </w:r>
      <w:proofErr w:type="spellEnd"/>
      <w:r w:rsidRPr="00E9247D">
        <w:rPr>
          <w:rFonts w:ascii="Times New Roman" w:hAnsi="Times New Roman" w:cs="Times New Roman"/>
          <w:sz w:val="24"/>
          <w:szCs w:val="24"/>
        </w:rPr>
        <w:t>) grazie ad una rete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247D">
        <w:rPr>
          <w:rFonts w:ascii="Times New Roman" w:hAnsi="Times New Roman" w:cs="Times New Roman"/>
          <w:sz w:val="24"/>
          <w:szCs w:val="24"/>
        </w:rPr>
        <w:t>di sen</w:t>
      </w:r>
      <w:r>
        <w:rPr>
          <w:rFonts w:ascii="Times New Roman" w:hAnsi="Times New Roman" w:cs="Times New Roman"/>
          <w:sz w:val="24"/>
          <w:szCs w:val="24"/>
        </w:rPr>
        <w:t>sori intelligenti interconnessi</w:t>
      </w:r>
    </w:p>
    <w:p w14:paraId="69A4BF40" w14:textId="4426C1B6" w:rsidR="00E9247D" w:rsidRPr="00E9247D" w:rsidRDefault="00E9247D" w:rsidP="00E924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E9247D">
        <w:rPr>
          <w:rFonts w:ascii="Times New Roman" w:hAnsi="Times New Roman" w:cs="Times New Roman"/>
          <w:sz w:val="24"/>
          <w:szCs w:val="24"/>
        </w:rPr>
        <w:t xml:space="preserve">software, sistemi, piattaforme e applicazioni per il </w:t>
      </w:r>
      <w:proofErr w:type="spellStart"/>
      <w:r w:rsidRPr="00E9247D">
        <w:rPr>
          <w:rFonts w:ascii="Times New Roman" w:hAnsi="Times New Roman" w:cs="Times New Roman"/>
          <w:sz w:val="24"/>
          <w:szCs w:val="24"/>
        </w:rPr>
        <w:t>dispatching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247D">
        <w:rPr>
          <w:rFonts w:ascii="Times New Roman" w:hAnsi="Times New Roman" w:cs="Times New Roman"/>
          <w:sz w:val="24"/>
          <w:szCs w:val="24"/>
        </w:rPr>
        <w:t xml:space="preserve">delle attività e l’instradamento dei </w:t>
      </w:r>
      <w:r>
        <w:rPr>
          <w:rFonts w:ascii="Times New Roman" w:hAnsi="Times New Roman" w:cs="Times New Roman"/>
          <w:sz w:val="24"/>
          <w:szCs w:val="24"/>
        </w:rPr>
        <w:t>prodotti nei sistemi produttivi</w:t>
      </w:r>
    </w:p>
    <w:p w14:paraId="4AAAE973" w14:textId="4785E4E4" w:rsidR="00E9247D" w:rsidRPr="00E9247D" w:rsidRDefault="00E9247D" w:rsidP="00E924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E9247D">
        <w:rPr>
          <w:rFonts w:ascii="Times New Roman" w:hAnsi="Times New Roman" w:cs="Times New Roman"/>
          <w:sz w:val="24"/>
          <w:szCs w:val="24"/>
        </w:rPr>
        <w:t>software, sistemi, piattaforme e applicazioni per la gestione della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247D">
        <w:rPr>
          <w:rFonts w:ascii="Times New Roman" w:hAnsi="Times New Roman" w:cs="Times New Roman"/>
          <w:sz w:val="24"/>
          <w:szCs w:val="24"/>
        </w:rPr>
        <w:t>qualità a livello di sistema pro</w:t>
      </w:r>
      <w:r>
        <w:rPr>
          <w:rFonts w:ascii="Times New Roman" w:hAnsi="Times New Roman" w:cs="Times New Roman"/>
          <w:sz w:val="24"/>
          <w:szCs w:val="24"/>
        </w:rPr>
        <w:t>duttivo e dei relativi processi</w:t>
      </w:r>
    </w:p>
    <w:p w14:paraId="63CBD736" w14:textId="79C4B4B2" w:rsidR="00E9247D" w:rsidRPr="00E9247D" w:rsidRDefault="00E9247D" w:rsidP="00E924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E9247D">
        <w:rPr>
          <w:rFonts w:ascii="Times New Roman" w:hAnsi="Times New Roman" w:cs="Times New Roman"/>
          <w:sz w:val="24"/>
          <w:szCs w:val="24"/>
        </w:rPr>
        <w:t>software, sistemi, piattaforme e applicazioni per l’accesso a un insieme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247D">
        <w:rPr>
          <w:rFonts w:ascii="Times New Roman" w:hAnsi="Times New Roman" w:cs="Times New Roman"/>
          <w:sz w:val="24"/>
          <w:szCs w:val="24"/>
        </w:rPr>
        <w:t>virtualizzato</w:t>
      </w:r>
      <w:proofErr w:type="spellEnd"/>
      <w:r w:rsidRPr="00E9247D">
        <w:rPr>
          <w:rFonts w:ascii="Times New Roman" w:hAnsi="Times New Roman" w:cs="Times New Roman"/>
          <w:sz w:val="24"/>
          <w:szCs w:val="24"/>
        </w:rPr>
        <w:t>, condiviso e configurabile di risorse a supporto di processi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247D">
        <w:rPr>
          <w:rFonts w:ascii="Times New Roman" w:hAnsi="Times New Roman" w:cs="Times New Roman"/>
          <w:sz w:val="24"/>
          <w:szCs w:val="24"/>
        </w:rPr>
        <w:t xml:space="preserve">produttivi e di gestione della produzione e/o della </w:t>
      </w:r>
      <w:proofErr w:type="spellStart"/>
      <w:r w:rsidRPr="00E9247D">
        <w:rPr>
          <w:rFonts w:ascii="Times New Roman" w:hAnsi="Times New Roman" w:cs="Times New Roman"/>
          <w:sz w:val="24"/>
          <w:szCs w:val="24"/>
        </w:rPr>
        <w:t>supply</w:t>
      </w:r>
      <w:proofErr w:type="spellEnd"/>
      <w:r w:rsidRPr="00E924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247D">
        <w:rPr>
          <w:rFonts w:ascii="Times New Roman" w:hAnsi="Times New Roman" w:cs="Times New Roman"/>
          <w:sz w:val="24"/>
          <w:szCs w:val="24"/>
        </w:rPr>
        <w:t>chain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(cloud computing)</w:t>
      </w:r>
    </w:p>
    <w:p w14:paraId="60633629" w14:textId="61853C07" w:rsidR="00E9247D" w:rsidRPr="00E9247D" w:rsidRDefault="00E9247D" w:rsidP="00E924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Pr="00E9247D">
        <w:rPr>
          <w:rFonts w:ascii="Times New Roman" w:hAnsi="Times New Roman" w:cs="Times New Roman"/>
          <w:sz w:val="24"/>
          <w:szCs w:val="24"/>
        </w:rPr>
        <w:t xml:space="preserve">software, sistemi, piattaforme e applicazioni per industrial </w:t>
      </w:r>
      <w:proofErr w:type="spellStart"/>
      <w:r w:rsidRPr="00E9247D">
        <w:rPr>
          <w:rFonts w:ascii="Times New Roman" w:hAnsi="Times New Roman" w:cs="Times New Roman"/>
          <w:sz w:val="24"/>
          <w:szCs w:val="24"/>
        </w:rPr>
        <w:t>analytics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247D">
        <w:rPr>
          <w:rFonts w:ascii="Times New Roman" w:hAnsi="Times New Roman" w:cs="Times New Roman"/>
          <w:sz w:val="24"/>
          <w:szCs w:val="24"/>
        </w:rPr>
        <w:t>dedicati al trattamento ed all’elaborazione dei big data provenienti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247D">
        <w:rPr>
          <w:rFonts w:ascii="Times New Roman" w:hAnsi="Times New Roman" w:cs="Times New Roman"/>
          <w:sz w:val="24"/>
          <w:szCs w:val="24"/>
        </w:rPr>
        <w:t xml:space="preserve">dalla sensoristica </w:t>
      </w:r>
      <w:proofErr w:type="spellStart"/>
      <w:r w:rsidRPr="00E9247D">
        <w:rPr>
          <w:rFonts w:ascii="Times New Roman" w:hAnsi="Times New Roman" w:cs="Times New Roman"/>
          <w:sz w:val="24"/>
          <w:szCs w:val="24"/>
        </w:rPr>
        <w:t>IoT</w:t>
      </w:r>
      <w:proofErr w:type="spellEnd"/>
      <w:r w:rsidRPr="00E9247D">
        <w:rPr>
          <w:rFonts w:ascii="Times New Roman" w:hAnsi="Times New Roman" w:cs="Times New Roman"/>
          <w:sz w:val="24"/>
          <w:szCs w:val="24"/>
        </w:rPr>
        <w:t xml:space="preserve"> applicata in ambito industriale (Data Analytics &amp;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247D">
        <w:rPr>
          <w:rFonts w:ascii="Times New Roman" w:hAnsi="Times New Roman" w:cs="Times New Roman"/>
          <w:sz w:val="24"/>
          <w:szCs w:val="24"/>
        </w:rPr>
        <w:t>Visualiza</w:t>
      </w:r>
      <w:r>
        <w:rPr>
          <w:rFonts w:ascii="Times New Roman" w:hAnsi="Times New Roman" w:cs="Times New Roman"/>
          <w:sz w:val="24"/>
          <w:szCs w:val="24"/>
        </w:rPr>
        <w:t>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Simulation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Forecasting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1D1E6ABC" w14:textId="7379E0FE" w:rsidR="00E9247D" w:rsidRPr="00E9247D" w:rsidRDefault="00E9247D" w:rsidP="00E924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Pr="00E9247D">
        <w:rPr>
          <w:rFonts w:ascii="Times New Roman" w:hAnsi="Times New Roman" w:cs="Times New Roman"/>
          <w:sz w:val="24"/>
          <w:szCs w:val="24"/>
        </w:rPr>
        <w:t xml:space="preserve">software, sistemi, piattaforme e applicazioni di </w:t>
      </w:r>
      <w:proofErr w:type="spellStart"/>
      <w:r w:rsidRPr="00E9247D">
        <w:rPr>
          <w:rFonts w:ascii="Times New Roman" w:hAnsi="Times New Roman" w:cs="Times New Roman"/>
          <w:sz w:val="24"/>
          <w:szCs w:val="24"/>
        </w:rPr>
        <w:t>artificial</w:t>
      </w:r>
      <w:proofErr w:type="spellEnd"/>
      <w:r w:rsidRPr="00E9247D">
        <w:rPr>
          <w:rFonts w:ascii="Times New Roman" w:hAnsi="Times New Roman" w:cs="Times New Roman"/>
          <w:sz w:val="24"/>
          <w:szCs w:val="24"/>
        </w:rPr>
        <w:t xml:space="preserve"> intelligence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247D">
        <w:rPr>
          <w:rFonts w:ascii="Times New Roman" w:hAnsi="Times New Roman" w:cs="Times New Roman"/>
          <w:sz w:val="24"/>
          <w:szCs w:val="24"/>
        </w:rPr>
        <w:t xml:space="preserve">&amp; machine </w:t>
      </w:r>
      <w:proofErr w:type="spellStart"/>
      <w:r w:rsidRPr="00E9247D">
        <w:rPr>
          <w:rFonts w:ascii="Times New Roman" w:hAnsi="Times New Roman" w:cs="Times New Roman"/>
          <w:sz w:val="24"/>
          <w:szCs w:val="24"/>
        </w:rPr>
        <w:t>learning</w:t>
      </w:r>
      <w:proofErr w:type="spellEnd"/>
      <w:r w:rsidRPr="00E9247D">
        <w:rPr>
          <w:rFonts w:ascii="Times New Roman" w:hAnsi="Times New Roman" w:cs="Times New Roman"/>
          <w:sz w:val="24"/>
          <w:szCs w:val="24"/>
        </w:rPr>
        <w:t xml:space="preserve"> che consentono alle macchine di mostrare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247D">
        <w:rPr>
          <w:rFonts w:ascii="Times New Roman" w:hAnsi="Times New Roman" w:cs="Times New Roman"/>
          <w:sz w:val="24"/>
          <w:szCs w:val="24"/>
        </w:rPr>
        <w:t>un’abilità e/o attività intelligente in campi specifici a garanzia della qualità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247D">
        <w:rPr>
          <w:rFonts w:ascii="Times New Roman" w:hAnsi="Times New Roman" w:cs="Times New Roman"/>
          <w:sz w:val="24"/>
          <w:szCs w:val="24"/>
        </w:rPr>
        <w:t>del processo produttivo e del funzionamento affidabile del macchinario</w:t>
      </w:r>
      <w:r>
        <w:rPr>
          <w:rFonts w:ascii="Times New Roman" w:hAnsi="Times New Roman" w:cs="Times New Roman"/>
          <w:sz w:val="24"/>
          <w:szCs w:val="24"/>
        </w:rPr>
        <w:t xml:space="preserve"> e/o dell’impianto</w:t>
      </w:r>
    </w:p>
    <w:p w14:paraId="79D1F2F5" w14:textId="7BEA9195" w:rsidR="00E9247D" w:rsidRPr="00E9247D" w:rsidRDefault="00E9247D" w:rsidP="00E924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Pr="00E9247D">
        <w:rPr>
          <w:rFonts w:ascii="Times New Roman" w:hAnsi="Times New Roman" w:cs="Times New Roman"/>
          <w:sz w:val="24"/>
          <w:szCs w:val="24"/>
        </w:rPr>
        <w:t>software, sistemi, piattaforme e applicazioni per la produzione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247D">
        <w:rPr>
          <w:rFonts w:ascii="Times New Roman" w:hAnsi="Times New Roman" w:cs="Times New Roman"/>
          <w:sz w:val="24"/>
          <w:szCs w:val="24"/>
        </w:rPr>
        <w:t>automatizzata e intelligente, caratterizzata da elevata capacità cognitiva,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247D">
        <w:rPr>
          <w:rFonts w:ascii="Times New Roman" w:hAnsi="Times New Roman" w:cs="Times New Roman"/>
          <w:sz w:val="24"/>
          <w:szCs w:val="24"/>
        </w:rPr>
        <w:t xml:space="preserve">interazione e adattamento al contesto, autoapprendimento e </w:t>
      </w:r>
      <w:proofErr w:type="spellStart"/>
      <w:r w:rsidRPr="00E9247D">
        <w:rPr>
          <w:rFonts w:ascii="Times New Roman" w:hAnsi="Times New Roman" w:cs="Times New Roman"/>
          <w:sz w:val="24"/>
          <w:szCs w:val="24"/>
        </w:rPr>
        <w:t>riconfigurabilità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247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9247D">
        <w:rPr>
          <w:rFonts w:ascii="Times New Roman" w:hAnsi="Times New Roman" w:cs="Times New Roman"/>
          <w:sz w:val="24"/>
          <w:szCs w:val="24"/>
        </w:rPr>
        <w:t>cybersystem</w:t>
      </w:r>
      <w:proofErr w:type="spellEnd"/>
      <w:r w:rsidRPr="00E9247D">
        <w:rPr>
          <w:rFonts w:ascii="Times New Roman" w:hAnsi="Times New Roman" w:cs="Times New Roman"/>
          <w:sz w:val="24"/>
          <w:szCs w:val="24"/>
        </w:rPr>
        <w:t>),</w:t>
      </w:r>
    </w:p>
    <w:p w14:paraId="496F8776" w14:textId="7BD45C55" w:rsidR="00E9247D" w:rsidRPr="00E9247D" w:rsidRDefault="00E9247D" w:rsidP="00E924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Pr="00E9247D">
        <w:rPr>
          <w:rFonts w:ascii="Times New Roman" w:hAnsi="Times New Roman" w:cs="Times New Roman"/>
          <w:sz w:val="24"/>
          <w:szCs w:val="24"/>
        </w:rPr>
        <w:t>software, sistemi, piattaforme e applicazioni per l’utilizzo lungo 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247D">
        <w:rPr>
          <w:rFonts w:ascii="Times New Roman" w:hAnsi="Times New Roman" w:cs="Times New Roman"/>
          <w:sz w:val="24"/>
          <w:szCs w:val="24"/>
        </w:rPr>
        <w:t>linee produttive di robot, robot collaborativi e macchine intelligenti per 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247D">
        <w:rPr>
          <w:rFonts w:ascii="Times New Roman" w:hAnsi="Times New Roman" w:cs="Times New Roman"/>
          <w:sz w:val="24"/>
          <w:szCs w:val="24"/>
        </w:rPr>
        <w:t>sicurezza e la salute dei lavoratori, la qualità dei prodotti finali e la manutenzione</w:t>
      </w:r>
      <w:r>
        <w:rPr>
          <w:rFonts w:ascii="Times New Roman" w:hAnsi="Times New Roman" w:cs="Times New Roman"/>
          <w:sz w:val="24"/>
          <w:szCs w:val="24"/>
        </w:rPr>
        <w:t xml:space="preserve"> predittiva</w:t>
      </w:r>
    </w:p>
    <w:p w14:paraId="3785A316" w14:textId="587AD681" w:rsidR="00E9247D" w:rsidRPr="00E9247D" w:rsidRDefault="00E9247D" w:rsidP="00E924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Pr="00E9247D">
        <w:rPr>
          <w:rFonts w:ascii="Times New Roman" w:hAnsi="Times New Roman" w:cs="Times New Roman"/>
          <w:sz w:val="24"/>
          <w:szCs w:val="24"/>
        </w:rPr>
        <w:t>software, sistemi, piattaforme e applicazioni per la gestione della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247D">
        <w:rPr>
          <w:rFonts w:ascii="Times New Roman" w:hAnsi="Times New Roman" w:cs="Times New Roman"/>
          <w:sz w:val="24"/>
          <w:szCs w:val="24"/>
        </w:rPr>
        <w:t>realtà au</w:t>
      </w:r>
      <w:r>
        <w:rPr>
          <w:rFonts w:ascii="Times New Roman" w:hAnsi="Times New Roman" w:cs="Times New Roman"/>
          <w:sz w:val="24"/>
          <w:szCs w:val="24"/>
        </w:rPr>
        <w:t xml:space="preserve">mentata tramite </w:t>
      </w:r>
      <w:proofErr w:type="spellStart"/>
      <w:r>
        <w:rPr>
          <w:rFonts w:ascii="Times New Roman" w:hAnsi="Times New Roman" w:cs="Times New Roman"/>
          <w:sz w:val="24"/>
          <w:szCs w:val="24"/>
        </w:rPr>
        <w:t>wearable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device</w:t>
      </w:r>
      <w:proofErr w:type="spellEnd"/>
    </w:p>
    <w:p w14:paraId="5B88BF22" w14:textId="743AF724" w:rsidR="00E9247D" w:rsidRPr="00E9247D" w:rsidRDefault="00E9247D" w:rsidP="00E924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Pr="00E9247D">
        <w:rPr>
          <w:rFonts w:ascii="Times New Roman" w:hAnsi="Times New Roman" w:cs="Times New Roman"/>
          <w:sz w:val="24"/>
          <w:szCs w:val="24"/>
        </w:rPr>
        <w:t>software, sistemi, piattaforme e applicazioni per dispositivi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247D">
        <w:rPr>
          <w:rFonts w:ascii="Times New Roman" w:hAnsi="Times New Roman" w:cs="Times New Roman"/>
          <w:sz w:val="24"/>
          <w:szCs w:val="24"/>
        </w:rPr>
        <w:t>nuove interfacce tra uomo e macchina che consentano l’acquisizione, 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247D">
        <w:rPr>
          <w:rFonts w:ascii="Times New Roman" w:hAnsi="Times New Roman" w:cs="Times New Roman"/>
          <w:sz w:val="24"/>
          <w:szCs w:val="24"/>
        </w:rPr>
        <w:t>veicolazione e l’elaborazione di informazioni in formato vocale, visuale</w:t>
      </w:r>
      <w:r>
        <w:rPr>
          <w:rFonts w:ascii="Times New Roman" w:hAnsi="Times New Roman" w:cs="Times New Roman"/>
          <w:sz w:val="24"/>
          <w:szCs w:val="24"/>
        </w:rPr>
        <w:t xml:space="preserve"> e tattile</w:t>
      </w:r>
    </w:p>
    <w:p w14:paraId="0247B680" w14:textId="5C9D90C7" w:rsidR="00E9247D" w:rsidRPr="00E9247D" w:rsidRDefault="00E9247D" w:rsidP="00E924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r w:rsidRPr="00E9247D">
        <w:rPr>
          <w:rFonts w:ascii="Times New Roman" w:hAnsi="Times New Roman" w:cs="Times New Roman"/>
          <w:sz w:val="24"/>
          <w:szCs w:val="24"/>
        </w:rPr>
        <w:t>software, sistemi, piattaforme e applicazioni per l’intelligenza degli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247D">
        <w:rPr>
          <w:rFonts w:ascii="Times New Roman" w:hAnsi="Times New Roman" w:cs="Times New Roman"/>
          <w:sz w:val="24"/>
          <w:szCs w:val="24"/>
        </w:rPr>
        <w:t>impianti che garantiscano meccanismi di efficienza energetica e di decentralizzazione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247D">
        <w:rPr>
          <w:rFonts w:ascii="Times New Roman" w:hAnsi="Times New Roman" w:cs="Times New Roman"/>
          <w:sz w:val="24"/>
          <w:szCs w:val="24"/>
        </w:rPr>
        <w:t>in cui la produzione e/o lo stoccaggio di energia possono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247D">
        <w:rPr>
          <w:rFonts w:ascii="Times New Roman" w:hAnsi="Times New Roman" w:cs="Times New Roman"/>
          <w:sz w:val="24"/>
          <w:szCs w:val="24"/>
        </w:rPr>
        <w:t>essere anche demandate (alm</w:t>
      </w:r>
      <w:r>
        <w:rPr>
          <w:rFonts w:ascii="Times New Roman" w:hAnsi="Times New Roman" w:cs="Times New Roman"/>
          <w:sz w:val="24"/>
          <w:szCs w:val="24"/>
        </w:rPr>
        <w:t>eno parzialmente) alla fabbrica</w:t>
      </w:r>
    </w:p>
    <w:p w14:paraId="1CF19409" w14:textId="2F7911A8" w:rsidR="00E9247D" w:rsidRPr="00E9247D" w:rsidRDefault="00E9247D" w:rsidP="00E924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r w:rsidRPr="00E9247D">
        <w:rPr>
          <w:rFonts w:ascii="Times New Roman" w:hAnsi="Times New Roman" w:cs="Times New Roman"/>
          <w:sz w:val="24"/>
          <w:szCs w:val="24"/>
        </w:rPr>
        <w:t>software, sistemi, piattaforme e applicazioni per la protezione 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247D">
        <w:rPr>
          <w:rFonts w:ascii="Times New Roman" w:hAnsi="Times New Roman" w:cs="Times New Roman"/>
          <w:sz w:val="24"/>
          <w:szCs w:val="24"/>
        </w:rPr>
        <w:t>reti, dati, programmi, macchine e impianti da attacchi, danni e accessi</w:t>
      </w:r>
      <w:r>
        <w:rPr>
          <w:rFonts w:ascii="Times New Roman" w:hAnsi="Times New Roman" w:cs="Times New Roman"/>
          <w:sz w:val="24"/>
          <w:szCs w:val="24"/>
        </w:rPr>
        <w:t xml:space="preserve"> non autorizzati (</w:t>
      </w:r>
      <w:proofErr w:type="spellStart"/>
      <w:r>
        <w:rPr>
          <w:rFonts w:ascii="Times New Roman" w:hAnsi="Times New Roman" w:cs="Times New Roman"/>
          <w:sz w:val="24"/>
          <w:szCs w:val="24"/>
        </w:rPr>
        <w:t>cybersecurity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41066B5B" w14:textId="3F431F84" w:rsidR="00E9247D" w:rsidRPr="00E9247D" w:rsidRDefault="00E9247D" w:rsidP="00E924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</w:t>
      </w:r>
      <w:r w:rsidRPr="00E9247D">
        <w:rPr>
          <w:rFonts w:ascii="Times New Roman" w:hAnsi="Times New Roman" w:cs="Times New Roman"/>
          <w:sz w:val="24"/>
          <w:szCs w:val="24"/>
        </w:rPr>
        <w:t xml:space="preserve">software, sistemi, piattaforme e applicazioni di </w:t>
      </w:r>
      <w:proofErr w:type="spellStart"/>
      <w:r w:rsidRPr="00E9247D">
        <w:rPr>
          <w:rFonts w:ascii="Times New Roman" w:hAnsi="Times New Roman" w:cs="Times New Roman"/>
          <w:sz w:val="24"/>
          <w:szCs w:val="24"/>
        </w:rPr>
        <w:t>virtual</w:t>
      </w:r>
      <w:proofErr w:type="spellEnd"/>
      <w:r w:rsidRPr="00E924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247D">
        <w:rPr>
          <w:rFonts w:ascii="Times New Roman" w:hAnsi="Times New Roman" w:cs="Times New Roman"/>
          <w:sz w:val="24"/>
          <w:szCs w:val="24"/>
        </w:rPr>
        <w:t>industrialization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247D">
        <w:rPr>
          <w:rFonts w:ascii="Times New Roman" w:hAnsi="Times New Roman" w:cs="Times New Roman"/>
          <w:sz w:val="24"/>
          <w:szCs w:val="24"/>
        </w:rPr>
        <w:t>che, simulando virtualmente il nuovo ambiente e caricando le informazioni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247D">
        <w:rPr>
          <w:rFonts w:ascii="Times New Roman" w:hAnsi="Times New Roman" w:cs="Times New Roman"/>
          <w:sz w:val="24"/>
          <w:szCs w:val="24"/>
        </w:rPr>
        <w:t xml:space="preserve">sui sistemi </w:t>
      </w:r>
      <w:proofErr w:type="spellStart"/>
      <w:r w:rsidRPr="00E9247D">
        <w:rPr>
          <w:rFonts w:ascii="Times New Roman" w:hAnsi="Times New Roman" w:cs="Times New Roman"/>
          <w:sz w:val="24"/>
          <w:szCs w:val="24"/>
        </w:rPr>
        <w:t>cyberfisici</w:t>
      </w:r>
      <w:proofErr w:type="spellEnd"/>
      <w:r w:rsidRPr="00E9247D">
        <w:rPr>
          <w:rFonts w:ascii="Times New Roman" w:hAnsi="Times New Roman" w:cs="Times New Roman"/>
          <w:sz w:val="24"/>
          <w:szCs w:val="24"/>
        </w:rPr>
        <w:t xml:space="preserve"> al termine di tutte le verifiche, consentono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247D">
        <w:rPr>
          <w:rFonts w:ascii="Times New Roman" w:hAnsi="Times New Roman" w:cs="Times New Roman"/>
          <w:sz w:val="24"/>
          <w:szCs w:val="24"/>
        </w:rPr>
        <w:t>di evitare ore di test e di fermi macchina lungo le linee produttive</w:t>
      </w:r>
      <w:r>
        <w:rPr>
          <w:rFonts w:ascii="Times New Roman" w:hAnsi="Times New Roman" w:cs="Times New Roman"/>
          <w:sz w:val="24"/>
          <w:szCs w:val="24"/>
        </w:rPr>
        <w:t xml:space="preserve"> reali</w:t>
      </w:r>
    </w:p>
    <w:sectPr w:rsidR="00E9247D" w:rsidRPr="00E9247D" w:rsidSect="00FA4D5A"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A7E598" w16cex:dateUtc="2021-01-12T08:08:00Z"/>
  <w16cex:commentExtensible w16cex:durableId="23A7DE9A" w16cex:dateUtc="2021-01-12T07:38:00Z"/>
  <w16cex:commentExtensible w16cex:durableId="23A7F5C1" w16cex:dateUtc="2021-01-12T09:17:00Z"/>
  <w16cex:commentExtensible w16cex:durableId="23A7E082" w16cex:dateUtc="2021-01-12T07:46:00Z"/>
  <w16cex:commentExtensible w16cex:durableId="23A7E2AC" w16cex:dateUtc="2021-01-12T07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78D0865" w16cid:durableId="23A7E598"/>
  <w16cid:commentId w16cid:paraId="488EDA29" w16cid:durableId="23A7DC9E"/>
  <w16cid:commentId w16cid:paraId="47A96829" w16cid:durableId="23A7DC9F"/>
  <w16cid:commentId w16cid:paraId="1A3CA3DC" w16cid:durableId="23A7DCA0"/>
  <w16cid:commentId w16cid:paraId="09552B91" w16cid:durableId="23A7DCA1"/>
  <w16cid:commentId w16cid:paraId="472DE185" w16cid:durableId="23A7DCA2"/>
  <w16cid:commentId w16cid:paraId="2AC2C5DC" w16cid:durableId="23A7DE9A"/>
  <w16cid:commentId w16cid:paraId="6E78A939" w16cid:durableId="23A7DCA3"/>
  <w16cid:commentId w16cid:paraId="40095CCC" w16cid:durableId="23A7F5C1"/>
  <w16cid:commentId w16cid:paraId="000B9EBD" w16cid:durableId="23A7DCA4"/>
  <w16cid:commentId w16cid:paraId="502A0662" w16cid:durableId="23A7E082"/>
  <w16cid:commentId w16cid:paraId="386DABC8" w16cid:durableId="23A7DCA5"/>
  <w16cid:commentId w16cid:paraId="06D5FE17" w16cid:durableId="23A7DCA6"/>
  <w16cid:commentId w16cid:paraId="0BACF2C9" w16cid:durableId="23A7DCA7"/>
  <w16cid:commentId w16cid:paraId="32DF125C" w16cid:durableId="23A7DCA8"/>
  <w16cid:commentId w16cid:paraId="687EF853" w16cid:durableId="23A7E2AC"/>
  <w16cid:commentId w16cid:paraId="7D8ED5DD" w16cid:durableId="23A7DCA9"/>
  <w16cid:commentId w16cid:paraId="6D0F3455" w16cid:durableId="23A7DCAA"/>
  <w16cid:commentId w16cid:paraId="28D955F2" w16cid:durableId="23A7DCAB"/>
  <w16cid:commentId w16cid:paraId="72C0CE19" w16cid:durableId="23A7DCAC"/>
  <w16cid:commentId w16cid:paraId="088EA071" w16cid:durableId="23A7DCAD"/>
  <w16cid:commentId w16cid:paraId="3DF89321" w16cid:durableId="23A7DCAE"/>
  <w16cid:commentId w16cid:paraId="04313E5F" w16cid:durableId="23A7DCAF"/>
  <w16cid:commentId w16cid:paraId="70326CC5" w16cid:durableId="23A7DCB0"/>
  <w16cid:commentId w16cid:paraId="5983AC7D" w16cid:durableId="23A7DCB1"/>
  <w16cid:commentId w16cid:paraId="790AF81B" w16cid:durableId="23A7DCB2"/>
  <w16cid:commentId w16cid:paraId="2B7D190B" w16cid:durableId="23A7DCB3"/>
  <w16cid:commentId w16cid:paraId="64F94464" w16cid:durableId="23A7DCB4"/>
  <w16cid:commentId w16cid:paraId="4F4711C0" w16cid:durableId="23A7DCB5"/>
  <w16cid:commentId w16cid:paraId="0C77AB8E" w16cid:durableId="23A7DCB6"/>
  <w16cid:commentId w16cid:paraId="65FD2DFE" w16cid:durableId="23A7DCB7"/>
  <w16cid:commentId w16cid:paraId="3CDA4716" w16cid:durableId="23A7DCB8"/>
  <w16cid:commentId w16cid:paraId="1CE5DA5B" w16cid:durableId="23A7DCB9"/>
  <w16cid:commentId w16cid:paraId="78EA4554" w16cid:durableId="23A7DCBA"/>
  <w16cid:commentId w16cid:paraId="38F693D9" w16cid:durableId="23A7DCBB"/>
  <w16cid:commentId w16cid:paraId="789C7819" w16cid:durableId="23A7DCBC"/>
  <w16cid:commentId w16cid:paraId="6493BA29" w16cid:durableId="23A7DCBD"/>
  <w16cid:commentId w16cid:paraId="680425CA" w16cid:durableId="23A7DCBE"/>
  <w16cid:commentId w16cid:paraId="022A9EC3" w16cid:durableId="23A7DCBF"/>
  <w16cid:commentId w16cid:paraId="3819534A" w16cid:durableId="23A7DCC0"/>
  <w16cid:commentId w16cid:paraId="3E9D1D6B" w16cid:durableId="23A7DCC1"/>
  <w16cid:commentId w16cid:paraId="6EB87830" w16cid:durableId="23A7DCC2"/>
  <w16cid:commentId w16cid:paraId="25AA8E4B" w16cid:durableId="23A7DCC3"/>
  <w16cid:commentId w16cid:paraId="7911B743" w16cid:durableId="23A7DCC4"/>
  <w16cid:commentId w16cid:paraId="06E492A7" w16cid:durableId="23A7DCC5"/>
  <w16cid:commentId w16cid:paraId="3000EF8E" w16cid:durableId="23A7DCC6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99BC71" w14:textId="77777777" w:rsidR="00D46809" w:rsidRDefault="00D46809" w:rsidP="00FA4D5A">
      <w:pPr>
        <w:spacing w:after="0" w:line="240" w:lineRule="auto"/>
      </w:pPr>
      <w:r>
        <w:separator/>
      </w:r>
    </w:p>
  </w:endnote>
  <w:endnote w:type="continuationSeparator" w:id="0">
    <w:p w14:paraId="71678705" w14:textId="77777777" w:rsidR="00D46809" w:rsidRDefault="00D46809" w:rsidP="00FA4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ce Script MT">
    <w:altName w:val="Kunstler Script"/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LTStd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FE98F1" w14:textId="77777777" w:rsidR="00D46809" w:rsidRDefault="00D46809" w:rsidP="00FA4D5A">
      <w:pPr>
        <w:spacing w:after="0" w:line="240" w:lineRule="auto"/>
      </w:pPr>
      <w:r>
        <w:separator/>
      </w:r>
    </w:p>
  </w:footnote>
  <w:footnote w:type="continuationSeparator" w:id="0">
    <w:p w14:paraId="45A9AA1C" w14:textId="77777777" w:rsidR="00D46809" w:rsidRDefault="00D46809" w:rsidP="00FA4D5A">
      <w:pPr>
        <w:spacing w:after="0" w:line="240" w:lineRule="auto"/>
      </w:pPr>
      <w:r>
        <w:continuationSeparator/>
      </w:r>
    </w:p>
  </w:footnote>
  <w:footnote w:id="1">
    <w:p w14:paraId="69605E37" w14:textId="1244824C" w:rsidR="00B65EB7" w:rsidRPr="00B65EB7" w:rsidRDefault="00B65EB7" w:rsidP="00B65EB7">
      <w:pPr>
        <w:pStyle w:val="Testonotaapidipagina"/>
        <w:spacing w:after="120" w:line="276" w:lineRule="auto"/>
        <w:jc w:val="both"/>
        <w:rPr>
          <w:rFonts w:ascii="Times New Roman" w:hAnsi="Times New Roman" w:cs="Times New Roman"/>
        </w:rPr>
      </w:pPr>
      <w:r w:rsidRPr="00B65EB7">
        <w:rPr>
          <w:rStyle w:val="Rimandonotaapidipagina"/>
          <w:rFonts w:ascii="Times New Roman" w:hAnsi="Times New Roman" w:cs="Times New Roman"/>
        </w:rPr>
        <w:footnoteRef/>
      </w:r>
      <w:r w:rsidRPr="00B65EB7">
        <w:rPr>
          <w:rFonts w:ascii="Times New Roman" w:hAnsi="Times New Roman" w:cs="Times New Roman"/>
        </w:rPr>
        <w:t xml:space="preserve"> Barrare </w:t>
      </w:r>
      <w:r w:rsidR="00DF656D">
        <w:rPr>
          <w:rFonts w:ascii="Times New Roman" w:hAnsi="Times New Roman" w:cs="Times New Roman"/>
        </w:rPr>
        <w:t>la/e voce/i</w:t>
      </w:r>
      <w:r w:rsidRPr="00B546F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dell’allegato A cui </w:t>
      </w:r>
      <w:r w:rsidRPr="00B546FF">
        <w:rPr>
          <w:rFonts w:ascii="Times New Roman" w:hAnsi="Times New Roman" w:cs="Times New Roman"/>
        </w:rPr>
        <w:t xml:space="preserve">è riconducibile </w:t>
      </w:r>
      <w:r>
        <w:rPr>
          <w:rFonts w:ascii="Times New Roman" w:hAnsi="Times New Roman" w:cs="Times New Roman"/>
        </w:rPr>
        <w:t xml:space="preserve">ciascun </w:t>
      </w:r>
      <w:r w:rsidRPr="00B546FF">
        <w:rPr>
          <w:rFonts w:ascii="Times New Roman" w:hAnsi="Times New Roman" w:cs="Times New Roman"/>
        </w:rPr>
        <w:t>investimento effettuato</w:t>
      </w:r>
      <w:r w:rsidR="00432FAA">
        <w:rPr>
          <w:rFonts w:ascii="Times New Roman" w:hAnsi="Times New Roman" w:cs="Times New Roman"/>
        </w:rPr>
        <w:t xml:space="preserve"> (vedasi legenda in appendice)</w:t>
      </w:r>
      <w:r>
        <w:rPr>
          <w:rFonts w:ascii="Times New Roman" w:hAnsi="Times New Roman" w:cs="Times New Roman"/>
        </w:rPr>
        <w:t>.</w:t>
      </w:r>
    </w:p>
  </w:footnote>
  <w:footnote w:id="2">
    <w:p w14:paraId="10E416BA" w14:textId="74833A3D" w:rsidR="00D22CFA" w:rsidRDefault="00D22CFA">
      <w:pPr>
        <w:pStyle w:val="Testonotaapidipagina"/>
      </w:pPr>
      <w:r>
        <w:rPr>
          <w:rStyle w:val="Rimandonotaapidipagina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B65EB7">
        <w:rPr>
          <w:rFonts w:ascii="Times New Roman" w:hAnsi="Times New Roman" w:cs="Times New Roman"/>
        </w:rPr>
        <w:t xml:space="preserve">Barrare </w:t>
      </w:r>
      <w:r>
        <w:rPr>
          <w:rFonts w:ascii="Times New Roman" w:hAnsi="Times New Roman" w:cs="Times New Roman"/>
        </w:rPr>
        <w:t>la/e voce/i</w:t>
      </w:r>
      <w:r w:rsidRPr="00B546F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dell’allegato B cui </w:t>
      </w:r>
      <w:r w:rsidRPr="00B546FF">
        <w:rPr>
          <w:rFonts w:ascii="Times New Roman" w:hAnsi="Times New Roman" w:cs="Times New Roman"/>
        </w:rPr>
        <w:t xml:space="preserve">è riconducibile </w:t>
      </w:r>
      <w:r>
        <w:rPr>
          <w:rFonts w:ascii="Times New Roman" w:hAnsi="Times New Roman" w:cs="Times New Roman"/>
        </w:rPr>
        <w:t xml:space="preserve">ciascun </w:t>
      </w:r>
      <w:r w:rsidRPr="00B546FF">
        <w:rPr>
          <w:rFonts w:ascii="Times New Roman" w:hAnsi="Times New Roman" w:cs="Times New Roman"/>
        </w:rPr>
        <w:t>investimento effettuato</w:t>
      </w:r>
      <w:r>
        <w:rPr>
          <w:rFonts w:ascii="Times New Roman" w:hAnsi="Times New Roman" w:cs="Times New Roman"/>
        </w:rPr>
        <w:t xml:space="preserve"> (vedasi legenda in appendice).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03AFF"/>
    <w:multiLevelType w:val="multilevel"/>
    <w:tmpl w:val="7AD49534"/>
    <w:lvl w:ilvl="0">
      <w:start w:val="1"/>
      <w:numFmt w:val="lowerLetter"/>
      <w:lvlText w:val="%1)"/>
      <w:lvlJc w:val="left"/>
      <w:pPr>
        <w:ind w:left="360" w:hanging="360"/>
      </w:pPr>
      <w:rPr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20B20DF"/>
    <w:multiLevelType w:val="hybridMultilevel"/>
    <w:tmpl w:val="6C1CDA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03BEE"/>
    <w:multiLevelType w:val="hybridMultilevel"/>
    <w:tmpl w:val="C938F7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73E143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A5C70"/>
    <w:multiLevelType w:val="hybridMultilevel"/>
    <w:tmpl w:val="FA842E0E"/>
    <w:lvl w:ilvl="0" w:tplc="5F0A6BD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75185"/>
    <w:multiLevelType w:val="multilevel"/>
    <w:tmpl w:val="3FE24A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pacing w:val="0"/>
        <w:w w:val="99"/>
        <w:sz w:val="20"/>
        <w:szCs w:val="20"/>
        <w:lang w:val="it-IT" w:eastAsia="it-IT" w:bidi="it-I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lang w:val="it-IT" w:eastAsia="it-IT" w:bidi="it-I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it-IT" w:eastAsia="it-IT" w:bidi="it-I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it-IT" w:eastAsia="it-IT" w:bidi="it-I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it-IT" w:eastAsia="it-IT" w:bidi="it-I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it-IT" w:eastAsia="it-IT" w:bidi="it-I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it-IT" w:eastAsia="it-IT" w:bidi="it-I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it-IT" w:eastAsia="it-IT" w:bidi="it-I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it-IT" w:eastAsia="it-IT" w:bidi="it-IT"/>
      </w:rPr>
    </w:lvl>
  </w:abstractNum>
  <w:abstractNum w:abstractNumId="5" w15:restartNumberingAfterBreak="0">
    <w:nsid w:val="16A03CD5"/>
    <w:multiLevelType w:val="hybridMultilevel"/>
    <w:tmpl w:val="CAAE0B0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FB3F9F"/>
    <w:multiLevelType w:val="hybridMultilevel"/>
    <w:tmpl w:val="CF720618"/>
    <w:lvl w:ilvl="0" w:tplc="0C905CF4">
      <w:start w:val="1"/>
      <w:numFmt w:val="bullet"/>
      <w:lvlText w:val="–"/>
      <w:lvlJc w:val="left"/>
      <w:pPr>
        <w:ind w:left="2150"/>
      </w:pPr>
      <w:rPr>
        <w:rFonts w:ascii="Calibri" w:eastAsia="Calibri" w:hAnsi="Calibri" w:cs="Calibri"/>
        <w:b w:val="0"/>
        <w:i w:val="0"/>
        <w:strike w:val="0"/>
        <w:dstrike w:val="0"/>
        <w:color w:val="211F1F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7FDEE446">
      <w:start w:val="1"/>
      <w:numFmt w:val="bullet"/>
      <w:lvlText w:val="o"/>
      <w:lvlJc w:val="left"/>
      <w:pPr>
        <w:ind w:left="3096"/>
      </w:pPr>
      <w:rPr>
        <w:rFonts w:ascii="Calibri" w:eastAsia="Calibri" w:hAnsi="Calibri" w:cs="Calibri"/>
        <w:b w:val="0"/>
        <w:i w:val="0"/>
        <w:strike w:val="0"/>
        <w:dstrike w:val="0"/>
        <w:color w:val="211F1F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FBD82CF8">
      <w:start w:val="1"/>
      <w:numFmt w:val="bullet"/>
      <w:lvlText w:val="▪"/>
      <w:lvlJc w:val="left"/>
      <w:pPr>
        <w:ind w:left="3816"/>
      </w:pPr>
      <w:rPr>
        <w:rFonts w:ascii="Calibri" w:eastAsia="Calibri" w:hAnsi="Calibri" w:cs="Calibri"/>
        <w:b w:val="0"/>
        <w:i w:val="0"/>
        <w:strike w:val="0"/>
        <w:dstrike w:val="0"/>
        <w:color w:val="211F1F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A8CC1BF0">
      <w:start w:val="1"/>
      <w:numFmt w:val="bullet"/>
      <w:lvlText w:val="•"/>
      <w:lvlJc w:val="left"/>
      <w:pPr>
        <w:ind w:left="4536"/>
      </w:pPr>
      <w:rPr>
        <w:rFonts w:ascii="Calibri" w:eastAsia="Calibri" w:hAnsi="Calibri" w:cs="Calibri"/>
        <w:b w:val="0"/>
        <w:i w:val="0"/>
        <w:strike w:val="0"/>
        <w:dstrike w:val="0"/>
        <w:color w:val="211F1F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496D870">
      <w:start w:val="1"/>
      <w:numFmt w:val="bullet"/>
      <w:lvlText w:val="o"/>
      <w:lvlJc w:val="left"/>
      <w:pPr>
        <w:ind w:left="5256"/>
      </w:pPr>
      <w:rPr>
        <w:rFonts w:ascii="Calibri" w:eastAsia="Calibri" w:hAnsi="Calibri" w:cs="Calibri"/>
        <w:b w:val="0"/>
        <w:i w:val="0"/>
        <w:strike w:val="0"/>
        <w:dstrike w:val="0"/>
        <w:color w:val="211F1F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55606F2">
      <w:start w:val="1"/>
      <w:numFmt w:val="bullet"/>
      <w:lvlText w:val="▪"/>
      <w:lvlJc w:val="left"/>
      <w:pPr>
        <w:ind w:left="5976"/>
      </w:pPr>
      <w:rPr>
        <w:rFonts w:ascii="Calibri" w:eastAsia="Calibri" w:hAnsi="Calibri" w:cs="Calibri"/>
        <w:b w:val="0"/>
        <w:i w:val="0"/>
        <w:strike w:val="0"/>
        <w:dstrike w:val="0"/>
        <w:color w:val="211F1F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F14451F4">
      <w:start w:val="1"/>
      <w:numFmt w:val="bullet"/>
      <w:lvlText w:val="•"/>
      <w:lvlJc w:val="left"/>
      <w:pPr>
        <w:ind w:left="6696"/>
      </w:pPr>
      <w:rPr>
        <w:rFonts w:ascii="Calibri" w:eastAsia="Calibri" w:hAnsi="Calibri" w:cs="Calibri"/>
        <w:b w:val="0"/>
        <w:i w:val="0"/>
        <w:strike w:val="0"/>
        <w:dstrike w:val="0"/>
        <w:color w:val="211F1F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8EDC2B1E">
      <w:start w:val="1"/>
      <w:numFmt w:val="bullet"/>
      <w:lvlText w:val="o"/>
      <w:lvlJc w:val="left"/>
      <w:pPr>
        <w:ind w:left="7416"/>
      </w:pPr>
      <w:rPr>
        <w:rFonts w:ascii="Calibri" w:eastAsia="Calibri" w:hAnsi="Calibri" w:cs="Calibri"/>
        <w:b w:val="0"/>
        <w:i w:val="0"/>
        <w:strike w:val="0"/>
        <w:dstrike w:val="0"/>
        <w:color w:val="211F1F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67F808E8">
      <w:start w:val="1"/>
      <w:numFmt w:val="bullet"/>
      <w:lvlText w:val="▪"/>
      <w:lvlJc w:val="left"/>
      <w:pPr>
        <w:ind w:left="8136"/>
      </w:pPr>
      <w:rPr>
        <w:rFonts w:ascii="Calibri" w:eastAsia="Calibri" w:hAnsi="Calibri" w:cs="Calibri"/>
        <w:b w:val="0"/>
        <w:i w:val="0"/>
        <w:strike w:val="0"/>
        <w:dstrike w:val="0"/>
        <w:color w:val="211F1F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8716ADB"/>
    <w:multiLevelType w:val="hybridMultilevel"/>
    <w:tmpl w:val="C938F7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73E143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EC12F7"/>
    <w:multiLevelType w:val="hybridMultilevel"/>
    <w:tmpl w:val="89423210"/>
    <w:lvl w:ilvl="0" w:tplc="1E283A9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93984"/>
    <w:multiLevelType w:val="hybridMultilevel"/>
    <w:tmpl w:val="C938F7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73E143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7257C9"/>
    <w:multiLevelType w:val="hybridMultilevel"/>
    <w:tmpl w:val="C4FED7E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095896"/>
    <w:multiLevelType w:val="hybridMultilevel"/>
    <w:tmpl w:val="2C424ECC"/>
    <w:lvl w:ilvl="0" w:tplc="4AA6460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8E6E5C"/>
    <w:multiLevelType w:val="multilevel"/>
    <w:tmpl w:val="3FE24A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pacing w:val="0"/>
        <w:w w:val="99"/>
        <w:sz w:val="20"/>
        <w:szCs w:val="20"/>
        <w:lang w:val="it-IT" w:eastAsia="it-IT" w:bidi="it-I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lang w:val="it-IT" w:eastAsia="it-IT" w:bidi="it-I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it-IT" w:eastAsia="it-IT" w:bidi="it-I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it-IT" w:eastAsia="it-IT" w:bidi="it-I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it-IT" w:eastAsia="it-IT" w:bidi="it-I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it-IT" w:eastAsia="it-IT" w:bidi="it-I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it-IT" w:eastAsia="it-IT" w:bidi="it-I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it-IT" w:eastAsia="it-IT" w:bidi="it-I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it-IT" w:eastAsia="it-IT" w:bidi="it-IT"/>
      </w:rPr>
    </w:lvl>
  </w:abstractNum>
  <w:abstractNum w:abstractNumId="13" w15:restartNumberingAfterBreak="0">
    <w:nsid w:val="25B07D2C"/>
    <w:multiLevelType w:val="hybridMultilevel"/>
    <w:tmpl w:val="D160FEA6"/>
    <w:lvl w:ilvl="0" w:tplc="C550FF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913CFA"/>
    <w:multiLevelType w:val="hybridMultilevel"/>
    <w:tmpl w:val="CB5AC02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52141E"/>
    <w:multiLevelType w:val="hybridMultilevel"/>
    <w:tmpl w:val="001C7BFC"/>
    <w:lvl w:ilvl="0" w:tplc="1728A7DA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8B7229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91B3B81"/>
    <w:multiLevelType w:val="multilevel"/>
    <w:tmpl w:val="F0104BC6"/>
    <w:lvl w:ilvl="0">
      <w:start w:val="12"/>
      <w:numFmt w:val="lowerLetter"/>
      <w:lvlText w:val="%1)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2B307EA4"/>
    <w:multiLevelType w:val="hybridMultilevel"/>
    <w:tmpl w:val="6D20BE8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373398"/>
    <w:multiLevelType w:val="hybridMultilevel"/>
    <w:tmpl w:val="C10451D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5C542E"/>
    <w:multiLevelType w:val="hybridMultilevel"/>
    <w:tmpl w:val="C938F7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73E143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D284E"/>
    <w:multiLevelType w:val="hybridMultilevel"/>
    <w:tmpl w:val="1C28B35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BF2881"/>
    <w:multiLevelType w:val="hybridMultilevel"/>
    <w:tmpl w:val="319C75D6"/>
    <w:lvl w:ilvl="0" w:tplc="24F8C3EA">
      <w:start w:val="1"/>
      <w:numFmt w:val="bullet"/>
      <w:lvlText w:val="–"/>
      <w:lvlJc w:val="left"/>
      <w:pPr>
        <w:ind w:left="2150"/>
      </w:pPr>
      <w:rPr>
        <w:rFonts w:ascii="Calibri" w:eastAsia="Calibri" w:hAnsi="Calibri" w:cs="Calibri"/>
        <w:b w:val="0"/>
        <w:i w:val="0"/>
        <w:strike w:val="0"/>
        <w:dstrike w:val="0"/>
        <w:color w:val="211F1F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91C6C516">
      <w:start w:val="1"/>
      <w:numFmt w:val="bullet"/>
      <w:lvlText w:val="o"/>
      <w:lvlJc w:val="left"/>
      <w:pPr>
        <w:ind w:left="3096"/>
      </w:pPr>
      <w:rPr>
        <w:rFonts w:ascii="Calibri" w:eastAsia="Calibri" w:hAnsi="Calibri" w:cs="Calibri"/>
        <w:b w:val="0"/>
        <w:i w:val="0"/>
        <w:strike w:val="0"/>
        <w:dstrike w:val="0"/>
        <w:color w:val="211F1F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7F5AFD5E">
      <w:start w:val="1"/>
      <w:numFmt w:val="bullet"/>
      <w:lvlText w:val="▪"/>
      <w:lvlJc w:val="left"/>
      <w:pPr>
        <w:ind w:left="3816"/>
      </w:pPr>
      <w:rPr>
        <w:rFonts w:ascii="Calibri" w:eastAsia="Calibri" w:hAnsi="Calibri" w:cs="Calibri"/>
        <w:b w:val="0"/>
        <w:i w:val="0"/>
        <w:strike w:val="0"/>
        <w:dstrike w:val="0"/>
        <w:color w:val="211F1F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BA004B4E">
      <w:start w:val="1"/>
      <w:numFmt w:val="bullet"/>
      <w:lvlText w:val="•"/>
      <w:lvlJc w:val="left"/>
      <w:pPr>
        <w:ind w:left="4536"/>
      </w:pPr>
      <w:rPr>
        <w:rFonts w:ascii="Calibri" w:eastAsia="Calibri" w:hAnsi="Calibri" w:cs="Calibri"/>
        <w:b w:val="0"/>
        <w:i w:val="0"/>
        <w:strike w:val="0"/>
        <w:dstrike w:val="0"/>
        <w:color w:val="211F1F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45F64C0A">
      <w:start w:val="1"/>
      <w:numFmt w:val="bullet"/>
      <w:lvlText w:val="o"/>
      <w:lvlJc w:val="left"/>
      <w:pPr>
        <w:ind w:left="5256"/>
      </w:pPr>
      <w:rPr>
        <w:rFonts w:ascii="Calibri" w:eastAsia="Calibri" w:hAnsi="Calibri" w:cs="Calibri"/>
        <w:b w:val="0"/>
        <w:i w:val="0"/>
        <w:strike w:val="0"/>
        <w:dstrike w:val="0"/>
        <w:color w:val="211F1F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A0AED64A">
      <w:start w:val="1"/>
      <w:numFmt w:val="bullet"/>
      <w:lvlText w:val="▪"/>
      <w:lvlJc w:val="left"/>
      <w:pPr>
        <w:ind w:left="5976"/>
      </w:pPr>
      <w:rPr>
        <w:rFonts w:ascii="Calibri" w:eastAsia="Calibri" w:hAnsi="Calibri" w:cs="Calibri"/>
        <w:b w:val="0"/>
        <w:i w:val="0"/>
        <w:strike w:val="0"/>
        <w:dstrike w:val="0"/>
        <w:color w:val="211F1F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72D4A7B6">
      <w:start w:val="1"/>
      <w:numFmt w:val="bullet"/>
      <w:lvlText w:val="•"/>
      <w:lvlJc w:val="left"/>
      <w:pPr>
        <w:ind w:left="6696"/>
      </w:pPr>
      <w:rPr>
        <w:rFonts w:ascii="Calibri" w:eastAsia="Calibri" w:hAnsi="Calibri" w:cs="Calibri"/>
        <w:b w:val="0"/>
        <w:i w:val="0"/>
        <w:strike w:val="0"/>
        <w:dstrike w:val="0"/>
        <w:color w:val="211F1F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8BC211C4">
      <w:start w:val="1"/>
      <w:numFmt w:val="bullet"/>
      <w:lvlText w:val="o"/>
      <w:lvlJc w:val="left"/>
      <w:pPr>
        <w:ind w:left="7416"/>
      </w:pPr>
      <w:rPr>
        <w:rFonts w:ascii="Calibri" w:eastAsia="Calibri" w:hAnsi="Calibri" w:cs="Calibri"/>
        <w:b w:val="0"/>
        <w:i w:val="0"/>
        <w:strike w:val="0"/>
        <w:dstrike w:val="0"/>
        <w:color w:val="211F1F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FAB45178">
      <w:start w:val="1"/>
      <w:numFmt w:val="bullet"/>
      <w:lvlText w:val="▪"/>
      <w:lvlJc w:val="left"/>
      <w:pPr>
        <w:ind w:left="8136"/>
      </w:pPr>
      <w:rPr>
        <w:rFonts w:ascii="Calibri" w:eastAsia="Calibri" w:hAnsi="Calibri" w:cs="Calibri"/>
        <w:b w:val="0"/>
        <w:i w:val="0"/>
        <w:strike w:val="0"/>
        <w:dstrike w:val="0"/>
        <w:color w:val="211F1F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B451625"/>
    <w:multiLevelType w:val="hybridMultilevel"/>
    <w:tmpl w:val="FCAAB518"/>
    <w:lvl w:ilvl="0" w:tplc="529235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C952A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4E07664"/>
    <w:multiLevelType w:val="hybridMultilevel"/>
    <w:tmpl w:val="CB1EE1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4C4336"/>
    <w:multiLevelType w:val="hybridMultilevel"/>
    <w:tmpl w:val="CC9870E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291811"/>
    <w:multiLevelType w:val="hybridMultilevel"/>
    <w:tmpl w:val="861C60D0"/>
    <w:lvl w:ilvl="0" w:tplc="A060FCF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5A3840"/>
    <w:multiLevelType w:val="multilevel"/>
    <w:tmpl w:val="3FE24A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pacing w:val="0"/>
        <w:w w:val="99"/>
        <w:sz w:val="20"/>
        <w:szCs w:val="20"/>
        <w:lang w:val="it-IT" w:eastAsia="it-IT" w:bidi="it-I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lang w:val="it-IT" w:eastAsia="it-IT" w:bidi="it-I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it-IT" w:eastAsia="it-IT" w:bidi="it-I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it-IT" w:eastAsia="it-IT" w:bidi="it-I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it-IT" w:eastAsia="it-IT" w:bidi="it-I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it-IT" w:eastAsia="it-IT" w:bidi="it-I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it-IT" w:eastAsia="it-IT" w:bidi="it-I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it-IT" w:eastAsia="it-IT" w:bidi="it-I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it-IT" w:eastAsia="it-IT" w:bidi="it-IT"/>
      </w:rPr>
    </w:lvl>
  </w:abstractNum>
  <w:abstractNum w:abstractNumId="29" w15:restartNumberingAfterBreak="0">
    <w:nsid w:val="54186392"/>
    <w:multiLevelType w:val="hybridMultilevel"/>
    <w:tmpl w:val="83BA1B66"/>
    <w:lvl w:ilvl="0" w:tplc="8EB082B0">
      <w:start w:val="14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78D0E23"/>
    <w:multiLevelType w:val="hybridMultilevel"/>
    <w:tmpl w:val="DB40DDD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C62367"/>
    <w:multiLevelType w:val="hybridMultilevel"/>
    <w:tmpl w:val="C10451D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960D0F"/>
    <w:multiLevelType w:val="hybridMultilevel"/>
    <w:tmpl w:val="1CB49334"/>
    <w:lvl w:ilvl="0" w:tplc="56FEBBD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2234C8"/>
    <w:multiLevelType w:val="hybridMultilevel"/>
    <w:tmpl w:val="D014128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012174"/>
    <w:multiLevelType w:val="hybridMultilevel"/>
    <w:tmpl w:val="30A6D97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586912"/>
    <w:multiLevelType w:val="hybridMultilevel"/>
    <w:tmpl w:val="3CE8203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3F0E5E"/>
    <w:multiLevelType w:val="hybridMultilevel"/>
    <w:tmpl w:val="0EA06BBA"/>
    <w:lvl w:ilvl="0" w:tplc="2D8221DC">
      <w:start w:val="1"/>
      <w:numFmt w:val="lowerLetter"/>
      <w:lvlText w:val="%1)"/>
      <w:lvlJc w:val="left"/>
      <w:pPr>
        <w:ind w:left="120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7" w15:restartNumberingAfterBreak="0">
    <w:nsid w:val="69522B2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9F51F88"/>
    <w:multiLevelType w:val="hybridMultilevel"/>
    <w:tmpl w:val="A08490F2"/>
    <w:lvl w:ilvl="0" w:tplc="0410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6A2F7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B1D1146"/>
    <w:multiLevelType w:val="hybridMultilevel"/>
    <w:tmpl w:val="FCAAB518"/>
    <w:lvl w:ilvl="0" w:tplc="529235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F26C7F"/>
    <w:multiLevelType w:val="hybridMultilevel"/>
    <w:tmpl w:val="E2242ADC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45165E"/>
    <w:multiLevelType w:val="hybridMultilevel"/>
    <w:tmpl w:val="70A4E050"/>
    <w:lvl w:ilvl="0" w:tplc="D90AF90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493A80"/>
    <w:multiLevelType w:val="hybridMultilevel"/>
    <w:tmpl w:val="6F02275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4D4B44"/>
    <w:multiLevelType w:val="hybridMultilevel"/>
    <w:tmpl w:val="C6646E2C"/>
    <w:lvl w:ilvl="0" w:tplc="332439F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5" w15:restartNumberingAfterBreak="0">
    <w:nsid w:val="7980787A"/>
    <w:multiLevelType w:val="hybridMultilevel"/>
    <w:tmpl w:val="C938F7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73E143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8A5E79"/>
    <w:multiLevelType w:val="hybridMultilevel"/>
    <w:tmpl w:val="22C8C58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444208"/>
    <w:multiLevelType w:val="hybridMultilevel"/>
    <w:tmpl w:val="FCAAB518"/>
    <w:lvl w:ilvl="0" w:tplc="529235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</w:num>
  <w:num w:numId="2">
    <w:abstractNumId w:val="44"/>
  </w:num>
  <w:num w:numId="3">
    <w:abstractNumId w:val="3"/>
  </w:num>
  <w:num w:numId="4">
    <w:abstractNumId w:val="24"/>
  </w:num>
  <w:num w:numId="5">
    <w:abstractNumId w:val="37"/>
  </w:num>
  <w:num w:numId="6">
    <w:abstractNumId w:val="39"/>
  </w:num>
  <w:num w:numId="7">
    <w:abstractNumId w:val="21"/>
  </w:num>
  <w:num w:numId="8">
    <w:abstractNumId w:val="42"/>
  </w:num>
  <w:num w:numId="9">
    <w:abstractNumId w:val="32"/>
  </w:num>
  <w:num w:numId="10">
    <w:abstractNumId w:val="16"/>
  </w:num>
  <w:num w:numId="11">
    <w:abstractNumId w:val="36"/>
  </w:num>
  <w:num w:numId="12">
    <w:abstractNumId w:val="0"/>
  </w:num>
  <w:num w:numId="13">
    <w:abstractNumId w:val="27"/>
  </w:num>
  <w:num w:numId="14">
    <w:abstractNumId w:val="11"/>
  </w:num>
  <w:num w:numId="15">
    <w:abstractNumId w:val="41"/>
  </w:num>
  <w:num w:numId="16">
    <w:abstractNumId w:val="38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13"/>
  </w:num>
  <w:num w:numId="20">
    <w:abstractNumId w:val="45"/>
  </w:num>
  <w:num w:numId="21">
    <w:abstractNumId w:val="18"/>
  </w:num>
  <w:num w:numId="22">
    <w:abstractNumId w:val="5"/>
  </w:num>
  <w:num w:numId="23">
    <w:abstractNumId w:val="2"/>
  </w:num>
  <w:num w:numId="24">
    <w:abstractNumId w:val="7"/>
  </w:num>
  <w:num w:numId="25">
    <w:abstractNumId w:val="9"/>
  </w:num>
  <w:num w:numId="26">
    <w:abstractNumId w:val="20"/>
  </w:num>
  <w:num w:numId="27">
    <w:abstractNumId w:val="17"/>
  </w:num>
  <w:num w:numId="28">
    <w:abstractNumId w:val="12"/>
  </w:num>
  <w:num w:numId="29">
    <w:abstractNumId w:val="25"/>
  </w:num>
  <w:num w:numId="30">
    <w:abstractNumId w:val="23"/>
  </w:num>
  <w:num w:numId="31">
    <w:abstractNumId w:val="35"/>
  </w:num>
  <w:num w:numId="32">
    <w:abstractNumId w:val="31"/>
  </w:num>
  <w:num w:numId="33">
    <w:abstractNumId w:val="19"/>
  </w:num>
  <w:num w:numId="34">
    <w:abstractNumId w:val="4"/>
  </w:num>
  <w:num w:numId="35">
    <w:abstractNumId w:val="28"/>
  </w:num>
  <w:num w:numId="36">
    <w:abstractNumId w:val="26"/>
  </w:num>
  <w:num w:numId="37">
    <w:abstractNumId w:val="6"/>
  </w:num>
  <w:num w:numId="38">
    <w:abstractNumId w:val="34"/>
  </w:num>
  <w:num w:numId="39">
    <w:abstractNumId w:val="43"/>
  </w:num>
  <w:num w:numId="40">
    <w:abstractNumId w:val="14"/>
  </w:num>
  <w:num w:numId="41">
    <w:abstractNumId w:val="8"/>
  </w:num>
  <w:num w:numId="42">
    <w:abstractNumId w:val="22"/>
  </w:num>
  <w:num w:numId="43">
    <w:abstractNumId w:val="15"/>
  </w:num>
  <w:num w:numId="44">
    <w:abstractNumId w:val="10"/>
  </w:num>
  <w:num w:numId="45">
    <w:abstractNumId w:val="33"/>
  </w:num>
  <w:num w:numId="46">
    <w:abstractNumId w:val="40"/>
  </w:num>
  <w:num w:numId="47">
    <w:abstractNumId w:val="47"/>
  </w:num>
  <w:num w:numId="48">
    <w:abstractNumId w:val="29"/>
  </w:num>
  <w:num w:numId="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BCA"/>
    <w:rsid w:val="00000185"/>
    <w:rsid w:val="000010A1"/>
    <w:rsid w:val="00004DC5"/>
    <w:rsid w:val="000056E8"/>
    <w:rsid w:val="00006226"/>
    <w:rsid w:val="00015E24"/>
    <w:rsid w:val="000207ED"/>
    <w:rsid w:val="0002098A"/>
    <w:rsid w:val="00021E5F"/>
    <w:rsid w:val="00022D83"/>
    <w:rsid w:val="00023877"/>
    <w:rsid w:val="000243F4"/>
    <w:rsid w:val="00026A39"/>
    <w:rsid w:val="00030ABC"/>
    <w:rsid w:val="000346B0"/>
    <w:rsid w:val="00034CC7"/>
    <w:rsid w:val="000357DD"/>
    <w:rsid w:val="00035BC3"/>
    <w:rsid w:val="00044BE9"/>
    <w:rsid w:val="0005008C"/>
    <w:rsid w:val="00051308"/>
    <w:rsid w:val="00055C21"/>
    <w:rsid w:val="00056364"/>
    <w:rsid w:val="00057CEB"/>
    <w:rsid w:val="00062C41"/>
    <w:rsid w:val="00063D03"/>
    <w:rsid w:val="000642B8"/>
    <w:rsid w:val="00064E76"/>
    <w:rsid w:val="0006591B"/>
    <w:rsid w:val="0006651A"/>
    <w:rsid w:val="00066580"/>
    <w:rsid w:val="00067D5B"/>
    <w:rsid w:val="000711EC"/>
    <w:rsid w:val="00073CF6"/>
    <w:rsid w:val="0007522F"/>
    <w:rsid w:val="0008084A"/>
    <w:rsid w:val="00080A95"/>
    <w:rsid w:val="00084204"/>
    <w:rsid w:val="0009651A"/>
    <w:rsid w:val="00097D2C"/>
    <w:rsid w:val="000A096C"/>
    <w:rsid w:val="000A3292"/>
    <w:rsid w:val="000A39CA"/>
    <w:rsid w:val="000A44FA"/>
    <w:rsid w:val="000A7FD8"/>
    <w:rsid w:val="000B6657"/>
    <w:rsid w:val="000B6FDC"/>
    <w:rsid w:val="000B7A92"/>
    <w:rsid w:val="000C28F5"/>
    <w:rsid w:val="000C549B"/>
    <w:rsid w:val="000D0682"/>
    <w:rsid w:val="000D51FD"/>
    <w:rsid w:val="000D66DB"/>
    <w:rsid w:val="000D7AD3"/>
    <w:rsid w:val="000E22B9"/>
    <w:rsid w:val="000E27D7"/>
    <w:rsid w:val="000E52EE"/>
    <w:rsid w:val="000E6D74"/>
    <w:rsid w:val="000F1183"/>
    <w:rsid w:val="000F24A1"/>
    <w:rsid w:val="000F250F"/>
    <w:rsid w:val="000F3D4B"/>
    <w:rsid w:val="000F3D72"/>
    <w:rsid w:val="000F57E1"/>
    <w:rsid w:val="000F76E4"/>
    <w:rsid w:val="000F784C"/>
    <w:rsid w:val="000F7B8A"/>
    <w:rsid w:val="001015FB"/>
    <w:rsid w:val="00101C5B"/>
    <w:rsid w:val="00105F8D"/>
    <w:rsid w:val="00106EFB"/>
    <w:rsid w:val="001118BF"/>
    <w:rsid w:val="001119B7"/>
    <w:rsid w:val="0011209E"/>
    <w:rsid w:val="00113EC0"/>
    <w:rsid w:val="00117683"/>
    <w:rsid w:val="001227B5"/>
    <w:rsid w:val="0012314C"/>
    <w:rsid w:val="00127CE7"/>
    <w:rsid w:val="00133D2D"/>
    <w:rsid w:val="001351B1"/>
    <w:rsid w:val="00136BA0"/>
    <w:rsid w:val="001414B9"/>
    <w:rsid w:val="00146D53"/>
    <w:rsid w:val="00154BFF"/>
    <w:rsid w:val="001635EA"/>
    <w:rsid w:val="00165BA4"/>
    <w:rsid w:val="0017096C"/>
    <w:rsid w:val="0017137C"/>
    <w:rsid w:val="00176930"/>
    <w:rsid w:val="0018041F"/>
    <w:rsid w:val="0018090D"/>
    <w:rsid w:val="001824C3"/>
    <w:rsid w:val="00182B99"/>
    <w:rsid w:val="00183B92"/>
    <w:rsid w:val="001867AE"/>
    <w:rsid w:val="00190394"/>
    <w:rsid w:val="0019274D"/>
    <w:rsid w:val="001951ED"/>
    <w:rsid w:val="0019521F"/>
    <w:rsid w:val="00196475"/>
    <w:rsid w:val="001A6212"/>
    <w:rsid w:val="001A63F8"/>
    <w:rsid w:val="001A7527"/>
    <w:rsid w:val="001B4055"/>
    <w:rsid w:val="001B475E"/>
    <w:rsid w:val="001B5091"/>
    <w:rsid w:val="001B67DC"/>
    <w:rsid w:val="001C1070"/>
    <w:rsid w:val="001C27E0"/>
    <w:rsid w:val="001C3E3C"/>
    <w:rsid w:val="001C6B9F"/>
    <w:rsid w:val="001D1224"/>
    <w:rsid w:val="001D55D3"/>
    <w:rsid w:val="001D5D8E"/>
    <w:rsid w:val="001E03CD"/>
    <w:rsid w:val="001E3669"/>
    <w:rsid w:val="001E3913"/>
    <w:rsid w:val="001E7534"/>
    <w:rsid w:val="001F0548"/>
    <w:rsid w:val="001F0C34"/>
    <w:rsid w:val="001F0D8B"/>
    <w:rsid w:val="001F16EE"/>
    <w:rsid w:val="001F390D"/>
    <w:rsid w:val="001F43A7"/>
    <w:rsid w:val="001F43CA"/>
    <w:rsid w:val="001F6423"/>
    <w:rsid w:val="001F6EFD"/>
    <w:rsid w:val="002060CE"/>
    <w:rsid w:val="00206297"/>
    <w:rsid w:val="002138A9"/>
    <w:rsid w:val="00215660"/>
    <w:rsid w:val="002158B7"/>
    <w:rsid w:val="00215E87"/>
    <w:rsid w:val="0022007A"/>
    <w:rsid w:val="00220AFE"/>
    <w:rsid w:val="00221619"/>
    <w:rsid w:val="002239FE"/>
    <w:rsid w:val="002268AC"/>
    <w:rsid w:val="00227A54"/>
    <w:rsid w:val="0023184A"/>
    <w:rsid w:val="00232DF8"/>
    <w:rsid w:val="00235151"/>
    <w:rsid w:val="002379C8"/>
    <w:rsid w:val="00237AAF"/>
    <w:rsid w:val="002417B2"/>
    <w:rsid w:val="00242CD5"/>
    <w:rsid w:val="00243CF7"/>
    <w:rsid w:val="00246C14"/>
    <w:rsid w:val="00250F0D"/>
    <w:rsid w:val="00250F75"/>
    <w:rsid w:val="002534D9"/>
    <w:rsid w:val="002573D1"/>
    <w:rsid w:val="00257EC1"/>
    <w:rsid w:val="00260873"/>
    <w:rsid w:val="0026141A"/>
    <w:rsid w:val="00264B3E"/>
    <w:rsid w:val="00266E69"/>
    <w:rsid w:val="00270B70"/>
    <w:rsid w:val="00276C47"/>
    <w:rsid w:val="00277220"/>
    <w:rsid w:val="0027750B"/>
    <w:rsid w:val="0028079A"/>
    <w:rsid w:val="00280C3E"/>
    <w:rsid w:val="002827E7"/>
    <w:rsid w:val="00291868"/>
    <w:rsid w:val="00294A4E"/>
    <w:rsid w:val="00296557"/>
    <w:rsid w:val="002A0736"/>
    <w:rsid w:val="002A102D"/>
    <w:rsid w:val="002A1717"/>
    <w:rsid w:val="002A271E"/>
    <w:rsid w:val="002A329A"/>
    <w:rsid w:val="002B03A6"/>
    <w:rsid w:val="002B4526"/>
    <w:rsid w:val="002B45E1"/>
    <w:rsid w:val="002C1470"/>
    <w:rsid w:val="002C63E8"/>
    <w:rsid w:val="002C7779"/>
    <w:rsid w:val="002D0C1D"/>
    <w:rsid w:val="002D6E60"/>
    <w:rsid w:val="002D7954"/>
    <w:rsid w:val="002E2D6D"/>
    <w:rsid w:val="002E2E4E"/>
    <w:rsid w:val="002E488C"/>
    <w:rsid w:val="002F41E0"/>
    <w:rsid w:val="00301EA6"/>
    <w:rsid w:val="00310A54"/>
    <w:rsid w:val="0031119E"/>
    <w:rsid w:val="00316692"/>
    <w:rsid w:val="0031683B"/>
    <w:rsid w:val="003212B9"/>
    <w:rsid w:val="00323D32"/>
    <w:rsid w:val="003264A3"/>
    <w:rsid w:val="00330F2C"/>
    <w:rsid w:val="00331C66"/>
    <w:rsid w:val="00332E59"/>
    <w:rsid w:val="003337A9"/>
    <w:rsid w:val="003400BE"/>
    <w:rsid w:val="003404B5"/>
    <w:rsid w:val="00340E1C"/>
    <w:rsid w:val="003525E3"/>
    <w:rsid w:val="003531D2"/>
    <w:rsid w:val="003535B2"/>
    <w:rsid w:val="003537CF"/>
    <w:rsid w:val="00353A71"/>
    <w:rsid w:val="003545FD"/>
    <w:rsid w:val="003553EB"/>
    <w:rsid w:val="003619E3"/>
    <w:rsid w:val="00362AAD"/>
    <w:rsid w:val="003631B5"/>
    <w:rsid w:val="0036770A"/>
    <w:rsid w:val="00370D9C"/>
    <w:rsid w:val="0037336E"/>
    <w:rsid w:val="00374422"/>
    <w:rsid w:val="00374C1F"/>
    <w:rsid w:val="00377432"/>
    <w:rsid w:val="0038177C"/>
    <w:rsid w:val="00381EA0"/>
    <w:rsid w:val="00382272"/>
    <w:rsid w:val="003859F6"/>
    <w:rsid w:val="00385C0A"/>
    <w:rsid w:val="00386DBD"/>
    <w:rsid w:val="0039116A"/>
    <w:rsid w:val="00392383"/>
    <w:rsid w:val="003936E1"/>
    <w:rsid w:val="0039750B"/>
    <w:rsid w:val="00397AE0"/>
    <w:rsid w:val="003A0AEF"/>
    <w:rsid w:val="003A1574"/>
    <w:rsid w:val="003A2391"/>
    <w:rsid w:val="003A288E"/>
    <w:rsid w:val="003A41EB"/>
    <w:rsid w:val="003A5436"/>
    <w:rsid w:val="003A62AB"/>
    <w:rsid w:val="003B29B2"/>
    <w:rsid w:val="003B312C"/>
    <w:rsid w:val="003B3FD7"/>
    <w:rsid w:val="003B5AB1"/>
    <w:rsid w:val="003B5BCA"/>
    <w:rsid w:val="003B63A4"/>
    <w:rsid w:val="003B6970"/>
    <w:rsid w:val="003B7C94"/>
    <w:rsid w:val="003C1AA6"/>
    <w:rsid w:val="003C1D9D"/>
    <w:rsid w:val="003C2598"/>
    <w:rsid w:val="003C315C"/>
    <w:rsid w:val="003C340E"/>
    <w:rsid w:val="003C3603"/>
    <w:rsid w:val="003C4500"/>
    <w:rsid w:val="003C7430"/>
    <w:rsid w:val="003C78CB"/>
    <w:rsid w:val="003D257A"/>
    <w:rsid w:val="003D5434"/>
    <w:rsid w:val="003D5FF7"/>
    <w:rsid w:val="003D7E33"/>
    <w:rsid w:val="003E1DA2"/>
    <w:rsid w:val="003E21D5"/>
    <w:rsid w:val="003E2F79"/>
    <w:rsid w:val="003E3970"/>
    <w:rsid w:val="003F28EA"/>
    <w:rsid w:val="003F39DD"/>
    <w:rsid w:val="003F49E4"/>
    <w:rsid w:val="003F600D"/>
    <w:rsid w:val="003F619A"/>
    <w:rsid w:val="003F6F63"/>
    <w:rsid w:val="003F7403"/>
    <w:rsid w:val="00401C01"/>
    <w:rsid w:val="00402B22"/>
    <w:rsid w:val="00403FC1"/>
    <w:rsid w:val="004042C7"/>
    <w:rsid w:val="00404FE6"/>
    <w:rsid w:val="004051ED"/>
    <w:rsid w:val="00405AD8"/>
    <w:rsid w:val="00405D51"/>
    <w:rsid w:val="004102FD"/>
    <w:rsid w:val="004103F0"/>
    <w:rsid w:val="0041118E"/>
    <w:rsid w:val="004135A3"/>
    <w:rsid w:val="004157DD"/>
    <w:rsid w:val="004173E9"/>
    <w:rsid w:val="00417A56"/>
    <w:rsid w:val="004211A4"/>
    <w:rsid w:val="004234BE"/>
    <w:rsid w:val="00425536"/>
    <w:rsid w:val="00425924"/>
    <w:rsid w:val="00425991"/>
    <w:rsid w:val="004310E8"/>
    <w:rsid w:val="00431B9C"/>
    <w:rsid w:val="00432FAA"/>
    <w:rsid w:val="0043310B"/>
    <w:rsid w:val="0043428E"/>
    <w:rsid w:val="00434963"/>
    <w:rsid w:val="00442456"/>
    <w:rsid w:val="0044375D"/>
    <w:rsid w:val="004438C2"/>
    <w:rsid w:val="0044691E"/>
    <w:rsid w:val="004525C4"/>
    <w:rsid w:val="0045293A"/>
    <w:rsid w:val="004567BF"/>
    <w:rsid w:val="00456A42"/>
    <w:rsid w:val="00457EEC"/>
    <w:rsid w:val="004634C5"/>
    <w:rsid w:val="0046744C"/>
    <w:rsid w:val="00474291"/>
    <w:rsid w:val="00475172"/>
    <w:rsid w:val="00475447"/>
    <w:rsid w:val="00477FD5"/>
    <w:rsid w:val="00480C1B"/>
    <w:rsid w:val="0048720C"/>
    <w:rsid w:val="00492865"/>
    <w:rsid w:val="004A340E"/>
    <w:rsid w:val="004B665A"/>
    <w:rsid w:val="004B711B"/>
    <w:rsid w:val="004C117B"/>
    <w:rsid w:val="004C1ED0"/>
    <w:rsid w:val="004C2BDF"/>
    <w:rsid w:val="004C313D"/>
    <w:rsid w:val="004D0CC6"/>
    <w:rsid w:val="004D0F68"/>
    <w:rsid w:val="004D1FBE"/>
    <w:rsid w:val="004D3206"/>
    <w:rsid w:val="004D5EAE"/>
    <w:rsid w:val="004E242B"/>
    <w:rsid w:val="004E3EE6"/>
    <w:rsid w:val="004E403F"/>
    <w:rsid w:val="004E5F4C"/>
    <w:rsid w:val="004F1897"/>
    <w:rsid w:val="004F3397"/>
    <w:rsid w:val="004F39D6"/>
    <w:rsid w:val="004F7C9C"/>
    <w:rsid w:val="004F7D87"/>
    <w:rsid w:val="0050076D"/>
    <w:rsid w:val="00501AB3"/>
    <w:rsid w:val="0050265D"/>
    <w:rsid w:val="005035FB"/>
    <w:rsid w:val="00504B1C"/>
    <w:rsid w:val="005057C4"/>
    <w:rsid w:val="005068B6"/>
    <w:rsid w:val="0051111F"/>
    <w:rsid w:val="00515C70"/>
    <w:rsid w:val="00521149"/>
    <w:rsid w:val="005216E6"/>
    <w:rsid w:val="00521D27"/>
    <w:rsid w:val="005240D1"/>
    <w:rsid w:val="00526A52"/>
    <w:rsid w:val="00531668"/>
    <w:rsid w:val="00531D56"/>
    <w:rsid w:val="00533AE8"/>
    <w:rsid w:val="0054233A"/>
    <w:rsid w:val="005430F3"/>
    <w:rsid w:val="00544D77"/>
    <w:rsid w:val="00550963"/>
    <w:rsid w:val="00553B45"/>
    <w:rsid w:val="005559ED"/>
    <w:rsid w:val="00555A3F"/>
    <w:rsid w:val="005560CD"/>
    <w:rsid w:val="005655FF"/>
    <w:rsid w:val="0056628A"/>
    <w:rsid w:val="00573188"/>
    <w:rsid w:val="005735A2"/>
    <w:rsid w:val="00581A31"/>
    <w:rsid w:val="00581B11"/>
    <w:rsid w:val="00582CF1"/>
    <w:rsid w:val="00584D39"/>
    <w:rsid w:val="005868D6"/>
    <w:rsid w:val="00590A89"/>
    <w:rsid w:val="005930B7"/>
    <w:rsid w:val="00593C9C"/>
    <w:rsid w:val="0059475E"/>
    <w:rsid w:val="00594E76"/>
    <w:rsid w:val="00595855"/>
    <w:rsid w:val="005A0CE6"/>
    <w:rsid w:val="005A1753"/>
    <w:rsid w:val="005A2665"/>
    <w:rsid w:val="005A4427"/>
    <w:rsid w:val="005A47C5"/>
    <w:rsid w:val="005A50CC"/>
    <w:rsid w:val="005A643C"/>
    <w:rsid w:val="005B2756"/>
    <w:rsid w:val="005B3786"/>
    <w:rsid w:val="005B3914"/>
    <w:rsid w:val="005B3E18"/>
    <w:rsid w:val="005B48AF"/>
    <w:rsid w:val="005B6422"/>
    <w:rsid w:val="005B64AA"/>
    <w:rsid w:val="005B64C5"/>
    <w:rsid w:val="005B7880"/>
    <w:rsid w:val="005C16BC"/>
    <w:rsid w:val="005C3816"/>
    <w:rsid w:val="005C4F41"/>
    <w:rsid w:val="005C7F98"/>
    <w:rsid w:val="005D0E3C"/>
    <w:rsid w:val="005D2C42"/>
    <w:rsid w:val="005D33DB"/>
    <w:rsid w:val="005D54A2"/>
    <w:rsid w:val="005D5984"/>
    <w:rsid w:val="005E0AEF"/>
    <w:rsid w:val="005E11D0"/>
    <w:rsid w:val="005E2FC4"/>
    <w:rsid w:val="005F610B"/>
    <w:rsid w:val="0060058F"/>
    <w:rsid w:val="0060194B"/>
    <w:rsid w:val="0060224B"/>
    <w:rsid w:val="0060435D"/>
    <w:rsid w:val="0061060E"/>
    <w:rsid w:val="00612FF9"/>
    <w:rsid w:val="006150AA"/>
    <w:rsid w:val="0062031B"/>
    <w:rsid w:val="00626745"/>
    <w:rsid w:val="00627BA9"/>
    <w:rsid w:val="00631D33"/>
    <w:rsid w:val="006363C0"/>
    <w:rsid w:val="00636D69"/>
    <w:rsid w:val="00637450"/>
    <w:rsid w:val="00641B6A"/>
    <w:rsid w:val="0064341F"/>
    <w:rsid w:val="00645103"/>
    <w:rsid w:val="00652466"/>
    <w:rsid w:val="00652A30"/>
    <w:rsid w:val="006549D4"/>
    <w:rsid w:val="00655123"/>
    <w:rsid w:val="00655BC1"/>
    <w:rsid w:val="006579E0"/>
    <w:rsid w:val="0066186C"/>
    <w:rsid w:val="00665B6E"/>
    <w:rsid w:val="00666CD1"/>
    <w:rsid w:val="006704E5"/>
    <w:rsid w:val="0067436E"/>
    <w:rsid w:val="00674C62"/>
    <w:rsid w:val="00676859"/>
    <w:rsid w:val="0068262A"/>
    <w:rsid w:val="006860BB"/>
    <w:rsid w:val="00691EFA"/>
    <w:rsid w:val="00694960"/>
    <w:rsid w:val="00696CF1"/>
    <w:rsid w:val="006A224A"/>
    <w:rsid w:val="006A4CA7"/>
    <w:rsid w:val="006A53E2"/>
    <w:rsid w:val="006A70DA"/>
    <w:rsid w:val="006A7B6F"/>
    <w:rsid w:val="006A7B97"/>
    <w:rsid w:val="006B17F4"/>
    <w:rsid w:val="006B1A31"/>
    <w:rsid w:val="006B1C5E"/>
    <w:rsid w:val="006B228B"/>
    <w:rsid w:val="006B3304"/>
    <w:rsid w:val="006B52C6"/>
    <w:rsid w:val="006B7ED9"/>
    <w:rsid w:val="006C1936"/>
    <w:rsid w:val="006C294B"/>
    <w:rsid w:val="006C2F28"/>
    <w:rsid w:val="006C4CE5"/>
    <w:rsid w:val="006D5D7C"/>
    <w:rsid w:val="006D7982"/>
    <w:rsid w:val="006E18BD"/>
    <w:rsid w:val="006E39F5"/>
    <w:rsid w:val="006E3AB9"/>
    <w:rsid w:val="006E436A"/>
    <w:rsid w:val="006E49D7"/>
    <w:rsid w:val="006F11FA"/>
    <w:rsid w:val="006F138B"/>
    <w:rsid w:val="006F15AA"/>
    <w:rsid w:val="006F1789"/>
    <w:rsid w:val="006F411B"/>
    <w:rsid w:val="006F523B"/>
    <w:rsid w:val="006F6EBA"/>
    <w:rsid w:val="006F7C59"/>
    <w:rsid w:val="00700848"/>
    <w:rsid w:val="007012F7"/>
    <w:rsid w:val="00702FF3"/>
    <w:rsid w:val="00703C5D"/>
    <w:rsid w:val="00711F82"/>
    <w:rsid w:val="00712978"/>
    <w:rsid w:val="007142EC"/>
    <w:rsid w:val="0071608E"/>
    <w:rsid w:val="00716175"/>
    <w:rsid w:val="007161E5"/>
    <w:rsid w:val="00716A99"/>
    <w:rsid w:val="00716D23"/>
    <w:rsid w:val="007178EF"/>
    <w:rsid w:val="0072484F"/>
    <w:rsid w:val="0073218D"/>
    <w:rsid w:val="00737406"/>
    <w:rsid w:val="007440D5"/>
    <w:rsid w:val="007446B0"/>
    <w:rsid w:val="00746C35"/>
    <w:rsid w:val="00746DDA"/>
    <w:rsid w:val="007512F8"/>
    <w:rsid w:val="007520D7"/>
    <w:rsid w:val="007559DE"/>
    <w:rsid w:val="00764F86"/>
    <w:rsid w:val="0076575E"/>
    <w:rsid w:val="0076590C"/>
    <w:rsid w:val="00765AB0"/>
    <w:rsid w:val="00767077"/>
    <w:rsid w:val="00771FA5"/>
    <w:rsid w:val="00772870"/>
    <w:rsid w:val="00772AAF"/>
    <w:rsid w:val="00773F51"/>
    <w:rsid w:val="00777F7E"/>
    <w:rsid w:val="00780741"/>
    <w:rsid w:val="0078184E"/>
    <w:rsid w:val="0078205D"/>
    <w:rsid w:val="0078674D"/>
    <w:rsid w:val="00786B46"/>
    <w:rsid w:val="00793455"/>
    <w:rsid w:val="007941E0"/>
    <w:rsid w:val="00796889"/>
    <w:rsid w:val="007A39C5"/>
    <w:rsid w:val="007A5061"/>
    <w:rsid w:val="007A5E72"/>
    <w:rsid w:val="007B0F51"/>
    <w:rsid w:val="007B2EA5"/>
    <w:rsid w:val="007B6B5D"/>
    <w:rsid w:val="007C0C97"/>
    <w:rsid w:val="007C4B90"/>
    <w:rsid w:val="007C4FA2"/>
    <w:rsid w:val="007C5538"/>
    <w:rsid w:val="007C565F"/>
    <w:rsid w:val="007C6147"/>
    <w:rsid w:val="007D4CCE"/>
    <w:rsid w:val="007D53D7"/>
    <w:rsid w:val="007D76C1"/>
    <w:rsid w:val="007F0993"/>
    <w:rsid w:val="007F2056"/>
    <w:rsid w:val="0080323D"/>
    <w:rsid w:val="00803F66"/>
    <w:rsid w:val="00806139"/>
    <w:rsid w:val="00806385"/>
    <w:rsid w:val="00806F3B"/>
    <w:rsid w:val="00810621"/>
    <w:rsid w:val="00814479"/>
    <w:rsid w:val="008159E7"/>
    <w:rsid w:val="00821F45"/>
    <w:rsid w:val="00825E7F"/>
    <w:rsid w:val="00830F5F"/>
    <w:rsid w:val="00831B08"/>
    <w:rsid w:val="00831F00"/>
    <w:rsid w:val="00832D06"/>
    <w:rsid w:val="00833B07"/>
    <w:rsid w:val="00834D26"/>
    <w:rsid w:val="00834E5D"/>
    <w:rsid w:val="00841244"/>
    <w:rsid w:val="00841806"/>
    <w:rsid w:val="00842EB6"/>
    <w:rsid w:val="008431C9"/>
    <w:rsid w:val="00843801"/>
    <w:rsid w:val="0084414F"/>
    <w:rsid w:val="00844965"/>
    <w:rsid w:val="00844D36"/>
    <w:rsid w:val="0085117E"/>
    <w:rsid w:val="0085246F"/>
    <w:rsid w:val="00853297"/>
    <w:rsid w:val="00853CB6"/>
    <w:rsid w:val="00855B66"/>
    <w:rsid w:val="00856879"/>
    <w:rsid w:val="00856CCA"/>
    <w:rsid w:val="00856EBC"/>
    <w:rsid w:val="0085726A"/>
    <w:rsid w:val="00864080"/>
    <w:rsid w:val="008640E1"/>
    <w:rsid w:val="0087246A"/>
    <w:rsid w:val="00872CAE"/>
    <w:rsid w:val="00876788"/>
    <w:rsid w:val="00877329"/>
    <w:rsid w:val="00877AAD"/>
    <w:rsid w:val="0088029D"/>
    <w:rsid w:val="0088119A"/>
    <w:rsid w:val="00881AA1"/>
    <w:rsid w:val="00881AB9"/>
    <w:rsid w:val="008825CC"/>
    <w:rsid w:val="00892E2F"/>
    <w:rsid w:val="00893197"/>
    <w:rsid w:val="00893E16"/>
    <w:rsid w:val="008967A3"/>
    <w:rsid w:val="00896A28"/>
    <w:rsid w:val="00896D7A"/>
    <w:rsid w:val="008A04A8"/>
    <w:rsid w:val="008A1238"/>
    <w:rsid w:val="008A1C08"/>
    <w:rsid w:val="008A6096"/>
    <w:rsid w:val="008A7399"/>
    <w:rsid w:val="008A7D82"/>
    <w:rsid w:val="008A7DA7"/>
    <w:rsid w:val="008B25E4"/>
    <w:rsid w:val="008B4159"/>
    <w:rsid w:val="008C3210"/>
    <w:rsid w:val="008C5904"/>
    <w:rsid w:val="008C6500"/>
    <w:rsid w:val="008D544E"/>
    <w:rsid w:val="008E4B3D"/>
    <w:rsid w:val="008E566E"/>
    <w:rsid w:val="008E676C"/>
    <w:rsid w:val="008E6F3D"/>
    <w:rsid w:val="008E7633"/>
    <w:rsid w:val="008F15C5"/>
    <w:rsid w:val="008F3B13"/>
    <w:rsid w:val="008F58B7"/>
    <w:rsid w:val="008F7768"/>
    <w:rsid w:val="00901B96"/>
    <w:rsid w:val="00901D07"/>
    <w:rsid w:val="009047B2"/>
    <w:rsid w:val="00907EDE"/>
    <w:rsid w:val="00910A39"/>
    <w:rsid w:val="0091138D"/>
    <w:rsid w:val="00912865"/>
    <w:rsid w:val="00913B4A"/>
    <w:rsid w:val="00913CAB"/>
    <w:rsid w:val="009144F5"/>
    <w:rsid w:val="009153B5"/>
    <w:rsid w:val="00915E02"/>
    <w:rsid w:val="00916043"/>
    <w:rsid w:val="009160F7"/>
    <w:rsid w:val="00924F60"/>
    <w:rsid w:val="009344B5"/>
    <w:rsid w:val="00934504"/>
    <w:rsid w:val="0093461B"/>
    <w:rsid w:val="009361C9"/>
    <w:rsid w:val="0094388C"/>
    <w:rsid w:val="00943D53"/>
    <w:rsid w:val="00945362"/>
    <w:rsid w:val="009501A1"/>
    <w:rsid w:val="00950F2F"/>
    <w:rsid w:val="009536CE"/>
    <w:rsid w:val="00955CDD"/>
    <w:rsid w:val="00956159"/>
    <w:rsid w:val="00957444"/>
    <w:rsid w:val="009635C1"/>
    <w:rsid w:val="009639EB"/>
    <w:rsid w:val="009654FF"/>
    <w:rsid w:val="009660A1"/>
    <w:rsid w:val="00967B77"/>
    <w:rsid w:val="00970953"/>
    <w:rsid w:val="009716E0"/>
    <w:rsid w:val="00973886"/>
    <w:rsid w:val="00974652"/>
    <w:rsid w:val="009746A9"/>
    <w:rsid w:val="00975C06"/>
    <w:rsid w:val="009815F5"/>
    <w:rsid w:val="009817D8"/>
    <w:rsid w:val="00981D92"/>
    <w:rsid w:val="009856F6"/>
    <w:rsid w:val="00990FD7"/>
    <w:rsid w:val="009956AD"/>
    <w:rsid w:val="009A1004"/>
    <w:rsid w:val="009A141F"/>
    <w:rsid w:val="009A4445"/>
    <w:rsid w:val="009A46C1"/>
    <w:rsid w:val="009A4E4F"/>
    <w:rsid w:val="009B3753"/>
    <w:rsid w:val="009B47BB"/>
    <w:rsid w:val="009B5C62"/>
    <w:rsid w:val="009C060F"/>
    <w:rsid w:val="009C1C51"/>
    <w:rsid w:val="009C248D"/>
    <w:rsid w:val="009D21E4"/>
    <w:rsid w:val="009D26AA"/>
    <w:rsid w:val="009D3815"/>
    <w:rsid w:val="009D64F9"/>
    <w:rsid w:val="009D6721"/>
    <w:rsid w:val="009E1B5A"/>
    <w:rsid w:val="009E2ECD"/>
    <w:rsid w:val="009E3B56"/>
    <w:rsid w:val="009E448C"/>
    <w:rsid w:val="009E4818"/>
    <w:rsid w:val="009E62FA"/>
    <w:rsid w:val="009E733F"/>
    <w:rsid w:val="009F03BC"/>
    <w:rsid w:val="009F3B32"/>
    <w:rsid w:val="009F3F2F"/>
    <w:rsid w:val="00A009C5"/>
    <w:rsid w:val="00A011D9"/>
    <w:rsid w:val="00A044E4"/>
    <w:rsid w:val="00A05BA2"/>
    <w:rsid w:val="00A06A7F"/>
    <w:rsid w:val="00A1393E"/>
    <w:rsid w:val="00A15E84"/>
    <w:rsid w:val="00A16B33"/>
    <w:rsid w:val="00A235AD"/>
    <w:rsid w:val="00A23CB5"/>
    <w:rsid w:val="00A24F03"/>
    <w:rsid w:val="00A31455"/>
    <w:rsid w:val="00A328A1"/>
    <w:rsid w:val="00A34875"/>
    <w:rsid w:val="00A40524"/>
    <w:rsid w:val="00A426C9"/>
    <w:rsid w:val="00A42DF1"/>
    <w:rsid w:val="00A444F4"/>
    <w:rsid w:val="00A515B4"/>
    <w:rsid w:val="00A549DD"/>
    <w:rsid w:val="00A631AA"/>
    <w:rsid w:val="00A63660"/>
    <w:rsid w:val="00A640DC"/>
    <w:rsid w:val="00A653B2"/>
    <w:rsid w:val="00A657FA"/>
    <w:rsid w:val="00A70802"/>
    <w:rsid w:val="00A70F00"/>
    <w:rsid w:val="00A71F64"/>
    <w:rsid w:val="00A73A1B"/>
    <w:rsid w:val="00A77906"/>
    <w:rsid w:val="00A80D22"/>
    <w:rsid w:val="00A81B00"/>
    <w:rsid w:val="00A837C0"/>
    <w:rsid w:val="00A86D0B"/>
    <w:rsid w:val="00AA038D"/>
    <w:rsid w:val="00AA0DCD"/>
    <w:rsid w:val="00AA2DEA"/>
    <w:rsid w:val="00AA6323"/>
    <w:rsid w:val="00AB2638"/>
    <w:rsid w:val="00AB49DB"/>
    <w:rsid w:val="00AC092B"/>
    <w:rsid w:val="00AC2ADC"/>
    <w:rsid w:val="00AC45FD"/>
    <w:rsid w:val="00AC4BCD"/>
    <w:rsid w:val="00AC6624"/>
    <w:rsid w:val="00AC7CFD"/>
    <w:rsid w:val="00AD088B"/>
    <w:rsid w:val="00AD18A7"/>
    <w:rsid w:val="00AD7390"/>
    <w:rsid w:val="00AE316D"/>
    <w:rsid w:val="00AE4E6B"/>
    <w:rsid w:val="00AE7BF4"/>
    <w:rsid w:val="00AF17A6"/>
    <w:rsid w:val="00AF1EC5"/>
    <w:rsid w:val="00AF3134"/>
    <w:rsid w:val="00AF3698"/>
    <w:rsid w:val="00AF3978"/>
    <w:rsid w:val="00AF6C34"/>
    <w:rsid w:val="00B00F3E"/>
    <w:rsid w:val="00B02108"/>
    <w:rsid w:val="00B02B1E"/>
    <w:rsid w:val="00B0549F"/>
    <w:rsid w:val="00B10142"/>
    <w:rsid w:val="00B10A2D"/>
    <w:rsid w:val="00B10CB1"/>
    <w:rsid w:val="00B1395F"/>
    <w:rsid w:val="00B13F21"/>
    <w:rsid w:val="00B26D09"/>
    <w:rsid w:val="00B2750E"/>
    <w:rsid w:val="00B31CBE"/>
    <w:rsid w:val="00B32E76"/>
    <w:rsid w:val="00B33FC4"/>
    <w:rsid w:val="00B344D1"/>
    <w:rsid w:val="00B35A8B"/>
    <w:rsid w:val="00B457BE"/>
    <w:rsid w:val="00B4595E"/>
    <w:rsid w:val="00B4781C"/>
    <w:rsid w:val="00B51400"/>
    <w:rsid w:val="00B51C8D"/>
    <w:rsid w:val="00B51F0B"/>
    <w:rsid w:val="00B52F3E"/>
    <w:rsid w:val="00B54409"/>
    <w:rsid w:val="00B546FF"/>
    <w:rsid w:val="00B549BE"/>
    <w:rsid w:val="00B600AE"/>
    <w:rsid w:val="00B65EB7"/>
    <w:rsid w:val="00B66C66"/>
    <w:rsid w:val="00B711A4"/>
    <w:rsid w:val="00B722E7"/>
    <w:rsid w:val="00B737FF"/>
    <w:rsid w:val="00B74290"/>
    <w:rsid w:val="00B75482"/>
    <w:rsid w:val="00B765AE"/>
    <w:rsid w:val="00B8014C"/>
    <w:rsid w:val="00B856E2"/>
    <w:rsid w:val="00B93BA9"/>
    <w:rsid w:val="00B93D3C"/>
    <w:rsid w:val="00B9442A"/>
    <w:rsid w:val="00B95112"/>
    <w:rsid w:val="00BA0874"/>
    <w:rsid w:val="00BA0B47"/>
    <w:rsid w:val="00BA27B9"/>
    <w:rsid w:val="00BA4E99"/>
    <w:rsid w:val="00BA5F26"/>
    <w:rsid w:val="00BB2E13"/>
    <w:rsid w:val="00BB36C1"/>
    <w:rsid w:val="00BB4491"/>
    <w:rsid w:val="00BB53D9"/>
    <w:rsid w:val="00BB66C4"/>
    <w:rsid w:val="00BC0B30"/>
    <w:rsid w:val="00BC1D53"/>
    <w:rsid w:val="00BC26D9"/>
    <w:rsid w:val="00BC4A86"/>
    <w:rsid w:val="00BC5CB9"/>
    <w:rsid w:val="00BC5DE3"/>
    <w:rsid w:val="00BC70FB"/>
    <w:rsid w:val="00BD6547"/>
    <w:rsid w:val="00BE722E"/>
    <w:rsid w:val="00BE7C60"/>
    <w:rsid w:val="00BF08B2"/>
    <w:rsid w:val="00BF11DF"/>
    <w:rsid w:val="00BF150B"/>
    <w:rsid w:val="00BF2EA5"/>
    <w:rsid w:val="00BF38B0"/>
    <w:rsid w:val="00BF4804"/>
    <w:rsid w:val="00C0136A"/>
    <w:rsid w:val="00C0287C"/>
    <w:rsid w:val="00C03526"/>
    <w:rsid w:val="00C03965"/>
    <w:rsid w:val="00C03D00"/>
    <w:rsid w:val="00C04452"/>
    <w:rsid w:val="00C05AB3"/>
    <w:rsid w:val="00C05D9F"/>
    <w:rsid w:val="00C07519"/>
    <w:rsid w:val="00C13777"/>
    <w:rsid w:val="00C13C98"/>
    <w:rsid w:val="00C1580C"/>
    <w:rsid w:val="00C15F14"/>
    <w:rsid w:val="00C16A0F"/>
    <w:rsid w:val="00C201FA"/>
    <w:rsid w:val="00C21B98"/>
    <w:rsid w:val="00C2200B"/>
    <w:rsid w:val="00C2375F"/>
    <w:rsid w:val="00C23B32"/>
    <w:rsid w:val="00C277CC"/>
    <w:rsid w:val="00C316FB"/>
    <w:rsid w:val="00C319C9"/>
    <w:rsid w:val="00C31F09"/>
    <w:rsid w:val="00C3458B"/>
    <w:rsid w:val="00C3735A"/>
    <w:rsid w:val="00C40EDD"/>
    <w:rsid w:val="00C41BDC"/>
    <w:rsid w:val="00C426A4"/>
    <w:rsid w:val="00C45319"/>
    <w:rsid w:val="00C462D1"/>
    <w:rsid w:val="00C532FD"/>
    <w:rsid w:val="00C5534E"/>
    <w:rsid w:val="00C57065"/>
    <w:rsid w:val="00C61B6E"/>
    <w:rsid w:val="00C61E70"/>
    <w:rsid w:val="00C653FD"/>
    <w:rsid w:val="00C67225"/>
    <w:rsid w:val="00C71CEC"/>
    <w:rsid w:val="00C73495"/>
    <w:rsid w:val="00C736C3"/>
    <w:rsid w:val="00C777F3"/>
    <w:rsid w:val="00C82907"/>
    <w:rsid w:val="00C8477C"/>
    <w:rsid w:val="00C97DFC"/>
    <w:rsid w:val="00CA21FA"/>
    <w:rsid w:val="00CA3525"/>
    <w:rsid w:val="00CA3689"/>
    <w:rsid w:val="00CA6AA8"/>
    <w:rsid w:val="00CA6F02"/>
    <w:rsid w:val="00CB0C89"/>
    <w:rsid w:val="00CB0FC0"/>
    <w:rsid w:val="00CB3BCA"/>
    <w:rsid w:val="00CB487B"/>
    <w:rsid w:val="00CB4F24"/>
    <w:rsid w:val="00CB5523"/>
    <w:rsid w:val="00CB7E2F"/>
    <w:rsid w:val="00CC7493"/>
    <w:rsid w:val="00CD03C0"/>
    <w:rsid w:val="00CD51A0"/>
    <w:rsid w:val="00CD7011"/>
    <w:rsid w:val="00CE258C"/>
    <w:rsid w:val="00CF1EE3"/>
    <w:rsid w:val="00CF2FBD"/>
    <w:rsid w:val="00CF3FBC"/>
    <w:rsid w:val="00D12E7B"/>
    <w:rsid w:val="00D13F69"/>
    <w:rsid w:val="00D2024A"/>
    <w:rsid w:val="00D210E5"/>
    <w:rsid w:val="00D227C8"/>
    <w:rsid w:val="00D228F7"/>
    <w:rsid w:val="00D22CFA"/>
    <w:rsid w:val="00D2336D"/>
    <w:rsid w:val="00D32D89"/>
    <w:rsid w:val="00D40959"/>
    <w:rsid w:val="00D4325B"/>
    <w:rsid w:val="00D44350"/>
    <w:rsid w:val="00D45C6E"/>
    <w:rsid w:val="00D46809"/>
    <w:rsid w:val="00D4741B"/>
    <w:rsid w:val="00D52017"/>
    <w:rsid w:val="00D520F4"/>
    <w:rsid w:val="00D539E9"/>
    <w:rsid w:val="00D543CC"/>
    <w:rsid w:val="00D55368"/>
    <w:rsid w:val="00D55E2D"/>
    <w:rsid w:val="00D5700C"/>
    <w:rsid w:val="00D57CE5"/>
    <w:rsid w:val="00D60C87"/>
    <w:rsid w:val="00D623CB"/>
    <w:rsid w:val="00D63659"/>
    <w:rsid w:val="00D63A6F"/>
    <w:rsid w:val="00D642E9"/>
    <w:rsid w:val="00D66C15"/>
    <w:rsid w:val="00D67EDD"/>
    <w:rsid w:val="00D719D6"/>
    <w:rsid w:val="00D72689"/>
    <w:rsid w:val="00D7294B"/>
    <w:rsid w:val="00D72B52"/>
    <w:rsid w:val="00D73C14"/>
    <w:rsid w:val="00D73EC6"/>
    <w:rsid w:val="00D768EC"/>
    <w:rsid w:val="00D77D5B"/>
    <w:rsid w:val="00D80234"/>
    <w:rsid w:val="00D81110"/>
    <w:rsid w:val="00D841CE"/>
    <w:rsid w:val="00D843D9"/>
    <w:rsid w:val="00D85C2E"/>
    <w:rsid w:val="00D86163"/>
    <w:rsid w:val="00D86C17"/>
    <w:rsid w:val="00D87EE3"/>
    <w:rsid w:val="00D90B71"/>
    <w:rsid w:val="00D93F10"/>
    <w:rsid w:val="00D94D8D"/>
    <w:rsid w:val="00DA106A"/>
    <w:rsid w:val="00DA1525"/>
    <w:rsid w:val="00DA17AA"/>
    <w:rsid w:val="00DA2FC2"/>
    <w:rsid w:val="00DA5805"/>
    <w:rsid w:val="00DA5E14"/>
    <w:rsid w:val="00DB16A5"/>
    <w:rsid w:val="00DB1BD1"/>
    <w:rsid w:val="00DB5074"/>
    <w:rsid w:val="00DB6724"/>
    <w:rsid w:val="00DC0333"/>
    <w:rsid w:val="00DC08D5"/>
    <w:rsid w:val="00DC24C2"/>
    <w:rsid w:val="00DC4A2E"/>
    <w:rsid w:val="00DC649F"/>
    <w:rsid w:val="00DC793A"/>
    <w:rsid w:val="00DD183D"/>
    <w:rsid w:val="00DD34F1"/>
    <w:rsid w:val="00DD5782"/>
    <w:rsid w:val="00DD6565"/>
    <w:rsid w:val="00DD6C90"/>
    <w:rsid w:val="00DE03C7"/>
    <w:rsid w:val="00DE16D6"/>
    <w:rsid w:val="00DE1B79"/>
    <w:rsid w:val="00DE3A02"/>
    <w:rsid w:val="00DE5C6B"/>
    <w:rsid w:val="00DE6B52"/>
    <w:rsid w:val="00DE7AC4"/>
    <w:rsid w:val="00DE7C44"/>
    <w:rsid w:val="00DF0EC6"/>
    <w:rsid w:val="00DF3B33"/>
    <w:rsid w:val="00DF656D"/>
    <w:rsid w:val="00DF78BA"/>
    <w:rsid w:val="00E00D72"/>
    <w:rsid w:val="00E01C26"/>
    <w:rsid w:val="00E04E24"/>
    <w:rsid w:val="00E11C03"/>
    <w:rsid w:val="00E13667"/>
    <w:rsid w:val="00E142F8"/>
    <w:rsid w:val="00E14C22"/>
    <w:rsid w:val="00E14C90"/>
    <w:rsid w:val="00E23A81"/>
    <w:rsid w:val="00E242A3"/>
    <w:rsid w:val="00E25862"/>
    <w:rsid w:val="00E26753"/>
    <w:rsid w:val="00E26A5F"/>
    <w:rsid w:val="00E278B3"/>
    <w:rsid w:val="00E34AD3"/>
    <w:rsid w:val="00E35D89"/>
    <w:rsid w:val="00E369E1"/>
    <w:rsid w:val="00E418BE"/>
    <w:rsid w:val="00E42680"/>
    <w:rsid w:val="00E45A76"/>
    <w:rsid w:val="00E47CC6"/>
    <w:rsid w:val="00E50613"/>
    <w:rsid w:val="00E51C43"/>
    <w:rsid w:val="00E55007"/>
    <w:rsid w:val="00E615F5"/>
    <w:rsid w:val="00E62E45"/>
    <w:rsid w:val="00E67068"/>
    <w:rsid w:val="00E67859"/>
    <w:rsid w:val="00E72B73"/>
    <w:rsid w:val="00E7302C"/>
    <w:rsid w:val="00E7669C"/>
    <w:rsid w:val="00E8034F"/>
    <w:rsid w:val="00E81DC1"/>
    <w:rsid w:val="00E844E6"/>
    <w:rsid w:val="00E84737"/>
    <w:rsid w:val="00E855B8"/>
    <w:rsid w:val="00E8650D"/>
    <w:rsid w:val="00E871A0"/>
    <w:rsid w:val="00E90FF0"/>
    <w:rsid w:val="00E9247D"/>
    <w:rsid w:val="00E9410B"/>
    <w:rsid w:val="00E96FB7"/>
    <w:rsid w:val="00EA3F7A"/>
    <w:rsid w:val="00EA5448"/>
    <w:rsid w:val="00EA78CA"/>
    <w:rsid w:val="00EB48B7"/>
    <w:rsid w:val="00EB5D04"/>
    <w:rsid w:val="00EB6644"/>
    <w:rsid w:val="00EB7236"/>
    <w:rsid w:val="00EC13F0"/>
    <w:rsid w:val="00EC4940"/>
    <w:rsid w:val="00EC75AD"/>
    <w:rsid w:val="00EC7B29"/>
    <w:rsid w:val="00ED1A7F"/>
    <w:rsid w:val="00ED26F5"/>
    <w:rsid w:val="00ED2EA4"/>
    <w:rsid w:val="00ED3FD1"/>
    <w:rsid w:val="00ED6ABD"/>
    <w:rsid w:val="00EE0446"/>
    <w:rsid w:val="00EE36DB"/>
    <w:rsid w:val="00EE39B8"/>
    <w:rsid w:val="00EE4231"/>
    <w:rsid w:val="00EE5333"/>
    <w:rsid w:val="00EF0541"/>
    <w:rsid w:val="00EF5529"/>
    <w:rsid w:val="00EF6EA6"/>
    <w:rsid w:val="00EF701F"/>
    <w:rsid w:val="00F014F2"/>
    <w:rsid w:val="00F0151A"/>
    <w:rsid w:val="00F02EA3"/>
    <w:rsid w:val="00F03F8E"/>
    <w:rsid w:val="00F04B68"/>
    <w:rsid w:val="00F05612"/>
    <w:rsid w:val="00F12D96"/>
    <w:rsid w:val="00F14DB7"/>
    <w:rsid w:val="00F14F35"/>
    <w:rsid w:val="00F153AB"/>
    <w:rsid w:val="00F168BA"/>
    <w:rsid w:val="00F17F50"/>
    <w:rsid w:val="00F20351"/>
    <w:rsid w:val="00F22206"/>
    <w:rsid w:val="00F22740"/>
    <w:rsid w:val="00F249D5"/>
    <w:rsid w:val="00F2718A"/>
    <w:rsid w:val="00F27E9A"/>
    <w:rsid w:val="00F3635B"/>
    <w:rsid w:val="00F36B73"/>
    <w:rsid w:val="00F470E4"/>
    <w:rsid w:val="00F50204"/>
    <w:rsid w:val="00F5387D"/>
    <w:rsid w:val="00F54B8E"/>
    <w:rsid w:val="00F56DE6"/>
    <w:rsid w:val="00F67A03"/>
    <w:rsid w:val="00F67C42"/>
    <w:rsid w:val="00F713D2"/>
    <w:rsid w:val="00F7196D"/>
    <w:rsid w:val="00F72AAD"/>
    <w:rsid w:val="00F73312"/>
    <w:rsid w:val="00F7443A"/>
    <w:rsid w:val="00F7694B"/>
    <w:rsid w:val="00F77DE7"/>
    <w:rsid w:val="00F82E63"/>
    <w:rsid w:val="00F84C9B"/>
    <w:rsid w:val="00F85FD0"/>
    <w:rsid w:val="00F86B86"/>
    <w:rsid w:val="00F91E8C"/>
    <w:rsid w:val="00F9299D"/>
    <w:rsid w:val="00F92C7A"/>
    <w:rsid w:val="00F938AE"/>
    <w:rsid w:val="00F966FB"/>
    <w:rsid w:val="00FA3FFB"/>
    <w:rsid w:val="00FA4080"/>
    <w:rsid w:val="00FA4D5A"/>
    <w:rsid w:val="00FA7677"/>
    <w:rsid w:val="00FB0431"/>
    <w:rsid w:val="00FB2755"/>
    <w:rsid w:val="00FB6DF3"/>
    <w:rsid w:val="00FC09E1"/>
    <w:rsid w:val="00FC5340"/>
    <w:rsid w:val="00FC5A89"/>
    <w:rsid w:val="00FD1795"/>
    <w:rsid w:val="00FD210D"/>
    <w:rsid w:val="00FD4F15"/>
    <w:rsid w:val="00FE0ACD"/>
    <w:rsid w:val="00FE0EB2"/>
    <w:rsid w:val="00FE2C1B"/>
    <w:rsid w:val="00FE2FBA"/>
    <w:rsid w:val="00FE4C83"/>
    <w:rsid w:val="00FE52DE"/>
    <w:rsid w:val="00FE6778"/>
    <w:rsid w:val="00FE7CBE"/>
    <w:rsid w:val="00FE7D51"/>
    <w:rsid w:val="00FF050E"/>
    <w:rsid w:val="00FF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05C0D"/>
  <w15:chartTrackingRefBased/>
  <w15:docId w15:val="{72CC66A4-CEFA-4919-99C8-D77560593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65AB0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AC45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AC45FD"/>
    <w:rPr>
      <w:rFonts w:ascii="Consolas" w:hAnsi="Consolas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4D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34D26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4102FD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7A39C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A39C5"/>
    <w:pPr>
      <w:spacing w:after="0" w:line="240" w:lineRule="auto"/>
    </w:pPr>
    <w:rPr>
      <w:rFonts w:ascii="Calibri" w:hAnsi="Calibri" w:cs="Calibri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A39C5"/>
    <w:rPr>
      <w:rFonts w:ascii="Calibri" w:hAnsi="Calibri" w:cs="Calibri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A39C5"/>
    <w:pPr>
      <w:spacing w:after="160"/>
    </w:pPr>
    <w:rPr>
      <w:rFonts w:asciiTheme="minorHAnsi" w:hAnsiTheme="minorHAnsi" w:cstheme="minorBidi"/>
      <w:b/>
      <w:bCs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A39C5"/>
    <w:rPr>
      <w:rFonts w:ascii="Calibri" w:hAnsi="Calibri" w:cs="Calibri"/>
      <w:b/>
      <w:bCs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AF36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F3698"/>
    <w:rPr>
      <w:rFonts w:ascii="Times New Roman" w:eastAsia="Times New Roman" w:hAnsi="Times New Roman" w:cs="Times New Roman"/>
      <w:lang w:eastAsia="it-IT" w:bidi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C71CEC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C71CEC"/>
  </w:style>
  <w:style w:type="table" w:styleId="Grigliatabella">
    <w:name w:val="Table Grid"/>
    <w:basedOn w:val="Tabellanormale"/>
    <w:uiPriority w:val="39"/>
    <w:rsid w:val="004F7D8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F7D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Didascalia">
    <w:name w:val="caption"/>
    <w:basedOn w:val="Normale"/>
    <w:next w:val="Normale"/>
    <w:uiPriority w:val="35"/>
    <w:unhideWhenUsed/>
    <w:qFormat/>
    <w:rsid w:val="004F7D87"/>
    <w:pPr>
      <w:widowControl w:val="0"/>
      <w:autoSpaceDE w:val="0"/>
      <w:autoSpaceDN w:val="0"/>
      <w:spacing w:after="200" w:line="240" w:lineRule="auto"/>
    </w:pPr>
    <w:rPr>
      <w:rFonts w:ascii="Times New Roman" w:eastAsia="Times New Roman" w:hAnsi="Times New Roman" w:cs="Times New Roman"/>
      <w:i/>
      <w:iCs/>
      <w:color w:val="44546A" w:themeColor="text2"/>
      <w:sz w:val="18"/>
      <w:szCs w:val="18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71608E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FA4D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A4D5A"/>
  </w:style>
  <w:style w:type="paragraph" w:styleId="Pidipagina">
    <w:name w:val="footer"/>
    <w:basedOn w:val="Normale"/>
    <w:link w:val="PidipaginaCarattere"/>
    <w:uiPriority w:val="99"/>
    <w:unhideWhenUsed/>
    <w:rsid w:val="00FA4D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4D5A"/>
  </w:style>
  <w:style w:type="character" w:styleId="Testosegnaposto">
    <w:name w:val="Placeholder Text"/>
    <w:basedOn w:val="Carpredefinitoparagrafo"/>
    <w:uiPriority w:val="99"/>
    <w:semiHidden/>
    <w:rsid w:val="004D5EAE"/>
    <w:rPr>
      <w:color w:val="808080"/>
    </w:rPr>
  </w:style>
  <w:style w:type="table" w:customStyle="1" w:styleId="TableGrid">
    <w:name w:val="TableGrid"/>
    <w:rsid w:val="007520D7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unhideWhenUsed/>
    <w:rsid w:val="00A06A7F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06A7F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06A7F"/>
    <w:rPr>
      <w:vertAlign w:val="superscript"/>
    </w:rPr>
  </w:style>
  <w:style w:type="paragraph" w:styleId="Revisione">
    <w:name w:val="Revision"/>
    <w:hidden/>
    <w:uiPriority w:val="99"/>
    <w:semiHidden/>
    <w:rsid w:val="00C220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0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542FD-6748-427E-8FA4-3ABFFAD2B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2330</Words>
  <Characters>13281</Characters>
  <Application>Microsoft Office Word</Application>
  <DocSecurity>0</DocSecurity>
  <Lines>110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Calabrò</dc:creator>
  <cp:keywords/>
  <dc:description/>
  <cp:lastModifiedBy>luca</cp:lastModifiedBy>
  <cp:revision>61</cp:revision>
  <cp:lastPrinted>2021-09-28T11:23:00Z</cp:lastPrinted>
  <dcterms:created xsi:type="dcterms:W3CDTF">2021-10-05T10:31:00Z</dcterms:created>
  <dcterms:modified xsi:type="dcterms:W3CDTF">2021-10-21T13:15:00Z</dcterms:modified>
</cp:coreProperties>
</file>